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D203" w14:textId="77777777" w:rsidR="00507963" w:rsidRDefault="00507963" w:rsidP="00507963">
      <w:pPr>
        <w:jc w:val="center"/>
        <w:rPr>
          <w:highlight w:val="white"/>
        </w:rPr>
      </w:pPr>
      <w:bookmarkStart w:id="0" w:name="_heading=h.gjdgxs" w:colFirst="0" w:colLast="0"/>
      <w:bookmarkStart w:id="1" w:name="_Hlk67085835"/>
      <w:bookmarkEnd w:id="0"/>
      <w:r>
        <w:rPr>
          <w:b/>
          <w:highlight w:val="white"/>
        </w:rPr>
        <w:t>EDUCAÇÃO NA PANDEMIA:UMA ANÁLISE DAS AÇÕES DESENVOLVIDAS NO MUNICÍPIO DE CAMAÇARI-BAHIA</w:t>
      </w:r>
      <w:r>
        <w:rPr>
          <w:rStyle w:val="Refdenotaderodap"/>
          <w:b/>
          <w:bCs/>
        </w:rPr>
        <w:footnoteReference w:id="1"/>
      </w:r>
    </w:p>
    <w:p w14:paraId="2E106A20" w14:textId="77777777" w:rsidR="00507963" w:rsidRDefault="00507963" w:rsidP="00507963">
      <w:pPr>
        <w:jc w:val="center"/>
        <w:rPr>
          <w:b/>
          <w:highlight w:val="white"/>
        </w:rPr>
      </w:pPr>
    </w:p>
    <w:p w14:paraId="46C40778" w14:textId="77777777" w:rsidR="00507963" w:rsidRPr="003359F6" w:rsidRDefault="00507963" w:rsidP="00507963">
      <w:pPr>
        <w:jc w:val="center"/>
        <w:rPr>
          <w:bCs/>
          <w:i/>
          <w:sz w:val="22"/>
          <w:szCs w:val="22"/>
          <w:highlight w:val="white"/>
          <w:lang w:val="en-US"/>
        </w:rPr>
      </w:pPr>
      <w:r w:rsidRPr="003359F6">
        <w:rPr>
          <w:bCs/>
          <w:i/>
          <w:sz w:val="22"/>
          <w:szCs w:val="22"/>
          <w:highlight w:val="white"/>
          <w:lang w:val="en-US"/>
        </w:rPr>
        <w:t>PANDEMIC EDUCATION: A</w:t>
      </w:r>
      <w:r>
        <w:rPr>
          <w:bCs/>
          <w:i/>
          <w:sz w:val="22"/>
          <w:szCs w:val="22"/>
          <w:highlight w:val="white"/>
          <w:lang w:val="en-US"/>
        </w:rPr>
        <w:t>N</w:t>
      </w:r>
      <w:r w:rsidRPr="003359F6">
        <w:rPr>
          <w:bCs/>
          <w:i/>
          <w:sz w:val="22"/>
          <w:szCs w:val="22"/>
          <w:highlight w:val="white"/>
          <w:lang w:val="en-US"/>
        </w:rPr>
        <w:t xml:space="preserve"> ANALYSIS OF ACTIONS DEVELOPED IN THE MUNICIPALITY OF CAMAÇARI-BAHIA.</w:t>
      </w:r>
    </w:p>
    <w:p w14:paraId="695F691F" w14:textId="77777777" w:rsidR="00507963" w:rsidRPr="003359F6" w:rsidRDefault="00507963" w:rsidP="00507963">
      <w:pPr>
        <w:jc w:val="center"/>
        <w:rPr>
          <w:b/>
          <w:highlight w:val="white"/>
          <w:lang w:val="en-US"/>
        </w:rPr>
      </w:pPr>
    </w:p>
    <w:p w14:paraId="0C50C4FF" w14:textId="77777777" w:rsidR="00507963" w:rsidRPr="00244360" w:rsidRDefault="00507963" w:rsidP="00507963">
      <w:pPr>
        <w:tabs>
          <w:tab w:val="left" w:pos="6570"/>
        </w:tabs>
        <w:jc w:val="right"/>
        <w:rPr>
          <w:b/>
          <w:sz w:val="22"/>
          <w:szCs w:val="22"/>
          <w:lang w:val="en-US"/>
        </w:rPr>
      </w:pPr>
      <w:r w:rsidRPr="00244360">
        <w:rPr>
          <w:b/>
          <w:sz w:val="22"/>
          <w:szCs w:val="22"/>
          <w:lang w:val="en-US"/>
        </w:rPr>
        <w:t>PURL</w:t>
      </w:r>
      <w:r w:rsidRPr="00244360">
        <w:rPr>
          <w:bCs/>
          <w:sz w:val="22"/>
          <w:szCs w:val="22"/>
          <w:lang w:val="en-US"/>
        </w:rPr>
        <w:t xml:space="preserve">: </w:t>
      </w:r>
      <w:hyperlink r:id="rId8" w:history="1">
        <w:r w:rsidRPr="00244360">
          <w:rPr>
            <w:rStyle w:val="Hyperlink"/>
            <w:sz w:val="22"/>
            <w:szCs w:val="22"/>
            <w:lang w:val="en-US"/>
          </w:rPr>
          <w:t>http://purl.oclc.org/r.ml/v7n1/a7</w:t>
        </w:r>
      </w:hyperlink>
    </w:p>
    <w:p w14:paraId="11A23259" w14:textId="77777777" w:rsidR="00507963" w:rsidRPr="00A179BC" w:rsidRDefault="00507963" w:rsidP="00507963">
      <w:pPr>
        <w:jc w:val="center"/>
        <w:rPr>
          <w:b/>
          <w:bCs/>
          <w:caps/>
          <w:noProof/>
          <w:lang w:val="en-US"/>
        </w:rPr>
      </w:pPr>
    </w:p>
    <w:p w14:paraId="16722D4B" w14:textId="77777777" w:rsidR="00507963" w:rsidRPr="00A179BC" w:rsidRDefault="00507963" w:rsidP="00507963">
      <w:pPr>
        <w:rPr>
          <w:noProof/>
          <w:lang w:val="en-US"/>
        </w:rPr>
      </w:pPr>
    </w:p>
    <w:p w14:paraId="6F1FB2AA" w14:textId="77777777" w:rsidR="00507963" w:rsidRPr="00A179BC" w:rsidRDefault="00507963" w:rsidP="00507963">
      <w:pPr>
        <w:jc w:val="right"/>
        <w:rPr>
          <w:noProof/>
        </w:rPr>
      </w:pPr>
      <w:r w:rsidRPr="00244360">
        <w:rPr>
          <w:noProof/>
        </w:rPr>
        <w:t>Irlane Souza de Oliveira Freire</w:t>
      </w:r>
      <w:r w:rsidRPr="00A179BC">
        <w:rPr>
          <w:rStyle w:val="Refdenotaderodap"/>
          <w:noProof/>
        </w:rPr>
        <w:footnoteReference w:id="2"/>
      </w:r>
    </w:p>
    <w:p w14:paraId="2E1612A7" w14:textId="67C27E73" w:rsidR="00507963" w:rsidRDefault="00B51717" w:rsidP="00507963">
      <w:pPr>
        <w:pStyle w:val="PargrafodaLista"/>
        <w:numPr>
          <w:ilvl w:val="0"/>
          <w:numId w:val="5"/>
        </w:numPr>
        <w:jc w:val="right"/>
        <w:rPr>
          <w:noProof/>
          <w:sz w:val="22"/>
          <w:szCs w:val="22"/>
        </w:rPr>
      </w:pPr>
      <w:hyperlink r:id="rId9" w:history="1">
        <w:r w:rsidR="00507963" w:rsidRPr="00244360">
          <w:rPr>
            <w:rStyle w:val="Hyperlink"/>
            <w:sz w:val="22"/>
            <w:szCs w:val="22"/>
          </w:rPr>
          <w:t>https://orcid.org/0000-0002-6611-9325</w:t>
        </w:r>
      </w:hyperlink>
      <w:hyperlink r:id="rId10" w:history="1"/>
      <w:r w:rsidR="00507963" w:rsidRPr="00244360">
        <w:rPr>
          <w:sz w:val="22"/>
          <w:szCs w:val="22"/>
        </w:rPr>
        <w:t xml:space="preserve"> </w:t>
      </w:r>
    </w:p>
    <w:p w14:paraId="2B79E103" w14:textId="0F623601" w:rsidR="00CF3034" w:rsidRDefault="00CF3034" w:rsidP="00CF3034">
      <w:pPr>
        <w:jc w:val="right"/>
        <w:rPr>
          <w:noProof/>
          <w:sz w:val="22"/>
          <w:szCs w:val="22"/>
        </w:rPr>
      </w:pPr>
    </w:p>
    <w:p w14:paraId="35701724" w14:textId="77777777" w:rsidR="00CF3034" w:rsidRPr="00A179BC" w:rsidRDefault="00CF3034" w:rsidP="00CF3034">
      <w:pPr>
        <w:jc w:val="right"/>
        <w:rPr>
          <w:noProof/>
        </w:rPr>
      </w:pPr>
      <w:r w:rsidRPr="00244360">
        <w:rPr>
          <w:noProof/>
        </w:rPr>
        <w:t>Raquel Alves Sobrinho</w:t>
      </w:r>
      <w:r w:rsidRPr="00A179BC">
        <w:rPr>
          <w:rStyle w:val="Refdenotaderodap"/>
          <w:noProof/>
        </w:rPr>
        <w:footnoteReference w:id="3"/>
      </w:r>
    </w:p>
    <w:p w14:paraId="2834A336" w14:textId="77777777" w:rsidR="00CF3034" w:rsidRPr="00244360" w:rsidRDefault="00B51717" w:rsidP="00CF3034">
      <w:pPr>
        <w:pStyle w:val="PargrafodaLista"/>
        <w:numPr>
          <w:ilvl w:val="0"/>
          <w:numId w:val="5"/>
        </w:numPr>
        <w:jc w:val="right"/>
        <w:rPr>
          <w:noProof/>
          <w:sz w:val="22"/>
          <w:szCs w:val="22"/>
        </w:rPr>
      </w:pPr>
      <w:hyperlink r:id="rId11" w:history="1">
        <w:r w:rsidR="00CF3034" w:rsidRPr="00244360">
          <w:rPr>
            <w:rStyle w:val="Hyperlink"/>
            <w:sz w:val="22"/>
            <w:szCs w:val="22"/>
          </w:rPr>
          <w:t>https://orcid.org/0000-0002-9368-3802</w:t>
        </w:r>
      </w:hyperlink>
    </w:p>
    <w:p w14:paraId="45BE6D33" w14:textId="77777777" w:rsidR="00CF3034" w:rsidRPr="00CF3034" w:rsidRDefault="00CF3034" w:rsidP="00CF3034">
      <w:pPr>
        <w:jc w:val="right"/>
        <w:rPr>
          <w:noProof/>
          <w:sz w:val="22"/>
          <w:szCs w:val="22"/>
        </w:rPr>
      </w:pPr>
    </w:p>
    <w:p w14:paraId="1FD663EA" w14:textId="77777777" w:rsidR="00507963" w:rsidRPr="00A179BC" w:rsidRDefault="00507963" w:rsidP="00507963">
      <w:pPr>
        <w:jc w:val="right"/>
        <w:rPr>
          <w:noProof/>
        </w:rPr>
      </w:pPr>
    </w:p>
    <w:p w14:paraId="23BCB7E3" w14:textId="66940B63" w:rsidR="007C55B7" w:rsidRPr="00E62F5F" w:rsidRDefault="00507963" w:rsidP="006D3E72">
      <w:pPr>
        <w:jc w:val="both"/>
        <w:rPr>
          <w:sz w:val="22"/>
          <w:szCs w:val="22"/>
        </w:rPr>
      </w:pPr>
      <w:r w:rsidRPr="00E62F5F">
        <w:rPr>
          <w:rFonts w:eastAsia="Arial"/>
          <w:b/>
          <w:sz w:val="22"/>
          <w:szCs w:val="22"/>
        </w:rPr>
        <w:t>Resumo</w:t>
      </w:r>
      <w:r w:rsidR="006D3E72" w:rsidRPr="00E62F5F">
        <w:rPr>
          <w:rFonts w:eastAsia="Arial"/>
          <w:b/>
          <w:sz w:val="22"/>
          <w:szCs w:val="22"/>
        </w:rPr>
        <w:t xml:space="preserve">: </w:t>
      </w:r>
      <w:r w:rsidR="00506E2A" w:rsidRPr="00E62F5F">
        <w:rPr>
          <w:sz w:val="22"/>
          <w:szCs w:val="22"/>
        </w:rPr>
        <w:t xml:space="preserve">Este artigo tem como objetivo </w:t>
      </w:r>
      <w:r w:rsidR="00506E2A" w:rsidRPr="00E62F5F">
        <w:rPr>
          <w:bCs/>
          <w:sz w:val="22"/>
          <w:szCs w:val="22"/>
        </w:rPr>
        <w:t xml:space="preserve">analisar </w:t>
      </w:r>
      <w:r w:rsidR="00C84239" w:rsidRPr="00E62F5F">
        <w:rPr>
          <w:rFonts w:eastAsia="Arial"/>
          <w:sz w:val="22"/>
          <w:szCs w:val="22"/>
        </w:rPr>
        <w:t xml:space="preserve">as contribuições e </w:t>
      </w:r>
      <w:r w:rsidR="00A23DD5" w:rsidRPr="00E62F5F">
        <w:rPr>
          <w:rFonts w:eastAsia="Arial"/>
          <w:sz w:val="22"/>
          <w:szCs w:val="22"/>
        </w:rPr>
        <w:t>ações</w:t>
      </w:r>
      <w:r w:rsidR="00A23DD5" w:rsidRPr="00E62F5F">
        <w:rPr>
          <w:bCs/>
          <w:sz w:val="22"/>
          <w:szCs w:val="22"/>
        </w:rPr>
        <w:t xml:space="preserve"> do</w:t>
      </w:r>
      <w:r w:rsidR="00E7233B" w:rsidRPr="00E62F5F">
        <w:rPr>
          <w:bCs/>
          <w:sz w:val="22"/>
          <w:szCs w:val="22"/>
        </w:rPr>
        <w:t xml:space="preserve"> </w:t>
      </w:r>
      <w:r w:rsidR="00C84239" w:rsidRPr="00E62F5F">
        <w:rPr>
          <w:bCs/>
          <w:sz w:val="22"/>
          <w:szCs w:val="22"/>
        </w:rPr>
        <w:t>“</w:t>
      </w:r>
      <w:r w:rsidR="006457DD">
        <w:rPr>
          <w:sz w:val="22"/>
          <w:szCs w:val="22"/>
          <w:shd w:val="clear" w:color="auto" w:fill="FFFFFF"/>
        </w:rPr>
        <w:t>Projeto</w:t>
      </w:r>
      <w:r w:rsidR="006457DD" w:rsidRPr="00E62F5F">
        <w:rPr>
          <w:sz w:val="22"/>
          <w:szCs w:val="22"/>
          <w:shd w:val="clear" w:color="auto" w:fill="FFFFFF"/>
        </w:rPr>
        <w:t xml:space="preserve"> </w:t>
      </w:r>
      <w:r w:rsidR="00E7233B" w:rsidRPr="00E62F5F">
        <w:rPr>
          <w:sz w:val="22"/>
          <w:szCs w:val="22"/>
          <w:shd w:val="clear" w:color="auto" w:fill="FFFFFF"/>
        </w:rPr>
        <w:t>Mais e Melhor Educação: em casa</w:t>
      </w:r>
      <w:r w:rsidR="00C84239" w:rsidRPr="00E62F5F">
        <w:rPr>
          <w:sz w:val="22"/>
          <w:szCs w:val="22"/>
          <w:shd w:val="clear" w:color="auto" w:fill="FFFFFF"/>
        </w:rPr>
        <w:t>”</w:t>
      </w:r>
      <w:r w:rsidR="00E156FD" w:rsidRPr="00E62F5F">
        <w:rPr>
          <w:sz w:val="22"/>
          <w:szCs w:val="22"/>
          <w:shd w:val="clear" w:color="auto" w:fill="FFFFFF"/>
        </w:rPr>
        <w:t>,</w:t>
      </w:r>
      <w:r w:rsidR="00E7233B" w:rsidRPr="00E62F5F">
        <w:rPr>
          <w:bCs/>
          <w:sz w:val="22"/>
          <w:szCs w:val="22"/>
        </w:rPr>
        <w:t xml:space="preserve"> desenvolvido pelo</w:t>
      </w:r>
      <w:r w:rsidR="00E156FD" w:rsidRPr="00E62F5F">
        <w:rPr>
          <w:bCs/>
          <w:sz w:val="22"/>
          <w:szCs w:val="22"/>
        </w:rPr>
        <w:t xml:space="preserve"> município de Camaçari-</w:t>
      </w:r>
      <w:r w:rsidR="00E7233B" w:rsidRPr="00E62F5F">
        <w:rPr>
          <w:bCs/>
          <w:sz w:val="22"/>
          <w:szCs w:val="22"/>
        </w:rPr>
        <w:t>Bahia</w:t>
      </w:r>
      <w:r w:rsidR="00E156FD" w:rsidRPr="00E62F5F">
        <w:rPr>
          <w:bCs/>
          <w:sz w:val="22"/>
          <w:szCs w:val="22"/>
        </w:rPr>
        <w:t>,</w:t>
      </w:r>
      <w:r w:rsidR="00E7233B" w:rsidRPr="00E62F5F">
        <w:rPr>
          <w:bCs/>
          <w:sz w:val="22"/>
          <w:szCs w:val="22"/>
        </w:rPr>
        <w:t xml:space="preserve"> </w:t>
      </w:r>
      <w:r w:rsidR="00C84239" w:rsidRPr="00E62F5F">
        <w:rPr>
          <w:bCs/>
          <w:sz w:val="22"/>
          <w:szCs w:val="22"/>
        </w:rPr>
        <w:t xml:space="preserve">cujo objetivo é a </w:t>
      </w:r>
      <w:r w:rsidR="00506E2A" w:rsidRPr="00E62F5F">
        <w:rPr>
          <w:bCs/>
          <w:sz w:val="22"/>
          <w:szCs w:val="22"/>
        </w:rPr>
        <w:t>promo</w:t>
      </w:r>
      <w:r w:rsidR="00C84239" w:rsidRPr="00E62F5F">
        <w:rPr>
          <w:bCs/>
          <w:sz w:val="22"/>
          <w:szCs w:val="22"/>
        </w:rPr>
        <w:t>ção da</w:t>
      </w:r>
      <w:r w:rsidR="00506E2A" w:rsidRPr="00E62F5F">
        <w:rPr>
          <w:bCs/>
          <w:sz w:val="22"/>
          <w:szCs w:val="22"/>
        </w:rPr>
        <w:t xml:space="preserve"> educação no período do isolamento social</w:t>
      </w:r>
      <w:r w:rsidR="00506E2A" w:rsidRPr="00E62F5F">
        <w:rPr>
          <w:sz w:val="22"/>
          <w:szCs w:val="22"/>
          <w:shd w:val="clear" w:color="auto" w:fill="FFFFFF"/>
        </w:rPr>
        <w:t xml:space="preserve">. </w:t>
      </w:r>
      <w:r w:rsidR="00A1171C" w:rsidRPr="00E62F5F">
        <w:rPr>
          <w:sz w:val="22"/>
          <w:szCs w:val="22"/>
        </w:rPr>
        <w:t xml:space="preserve">Ancorado na </w:t>
      </w:r>
      <w:r w:rsidR="00506E2A" w:rsidRPr="00E62F5F">
        <w:rPr>
          <w:sz w:val="22"/>
          <w:szCs w:val="22"/>
        </w:rPr>
        <w:t>pesquisa de campo de abordagem qualitativa</w:t>
      </w:r>
      <w:r w:rsidR="00A1171C" w:rsidRPr="00E62F5F">
        <w:rPr>
          <w:sz w:val="22"/>
          <w:szCs w:val="22"/>
        </w:rPr>
        <w:t xml:space="preserve">, </w:t>
      </w:r>
      <w:r w:rsidR="0031730C" w:rsidRPr="00E62F5F">
        <w:rPr>
          <w:sz w:val="22"/>
          <w:szCs w:val="22"/>
        </w:rPr>
        <w:t>embasado nos estudos de Arruda (2020), Sobrinho, Araújo e Neves (2020), Avelino e Mendes (2020).</w:t>
      </w:r>
      <w:r w:rsidR="00506E2A" w:rsidRPr="00E62F5F">
        <w:rPr>
          <w:sz w:val="22"/>
          <w:szCs w:val="22"/>
        </w:rPr>
        <w:t xml:space="preserve"> </w:t>
      </w:r>
      <w:r w:rsidR="0031730C" w:rsidRPr="00E62F5F">
        <w:rPr>
          <w:sz w:val="22"/>
          <w:szCs w:val="22"/>
        </w:rPr>
        <w:t xml:space="preserve">O </w:t>
      </w:r>
      <w:r w:rsidR="00506E2A" w:rsidRPr="00E62F5F">
        <w:rPr>
          <w:sz w:val="22"/>
          <w:szCs w:val="22"/>
        </w:rPr>
        <w:t>estudo</w:t>
      </w:r>
      <w:r w:rsidR="00C84239" w:rsidRPr="00E62F5F">
        <w:rPr>
          <w:sz w:val="22"/>
          <w:szCs w:val="22"/>
        </w:rPr>
        <w:t xml:space="preserve"> </w:t>
      </w:r>
      <w:r w:rsidR="00506E2A" w:rsidRPr="00E62F5F">
        <w:rPr>
          <w:sz w:val="22"/>
          <w:szCs w:val="22"/>
        </w:rPr>
        <w:t>revelou que apesar do município ter</w:t>
      </w:r>
      <w:r w:rsidR="003D33B3" w:rsidRPr="00E62F5F">
        <w:rPr>
          <w:sz w:val="22"/>
          <w:szCs w:val="22"/>
        </w:rPr>
        <w:t xml:space="preserve"> uma boa proposta</w:t>
      </w:r>
      <w:r w:rsidR="00A1171C" w:rsidRPr="00E62F5F">
        <w:rPr>
          <w:sz w:val="22"/>
          <w:szCs w:val="22"/>
        </w:rPr>
        <w:t xml:space="preserve"> de ensino remoto</w:t>
      </w:r>
      <w:r w:rsidR="000954AC" w:rsidRPr="00E62F5F">
        <w:rPr>
          <w:sz w:val="22"/>
          <w:szCs w:val="22"/>
        </w:rPr>
        <w:t xml:space="preserve"> durante a pandemia da Covid-19</w:t>
      </w:r>
      <w:r w:rsidR="007C55B7" w:rsidRPr="00E62F5F">
        <w:rPr>
          <w:sz w:val="22"/>
          <w:szCs w:val="22"/>
        </w:rPr>
        <w:t xml:space="preserve">, </w:t>
      </w:r>
      <w:r w:rsidR="007C55B7" w:rsidRPr="00E62F5F">
        <w:rPr>
          <w:rFonts w:eastAsia="Arial"/>
          <w:sz w:val="22"/>
          <w:szCs w:val="22"/>
        </w:rPr>
        <w:t>não</w:t>
      </w:r>
      <w:r w:rsidR="00615BE7" w:rsidRPr="00E62F5F">
        <w:rPr>
          <w:rFonts w:eastAsia="Arial"/>
          <w:sz w:val="22"/>
          <w:szCs w:val="22"/>
        </w:rPr>
        <w:t xml:space="preserve"> o</w:t>
      </w:r>
      <w:r w:rsidR="007C55B7" w:rsidRPr="00E62F5F">
        <w:rPr>
          <w:rFonts w:eastAsia="Arial"/>
          <w:sz w:val="22"/>
          <w:szCs w:val="22"/>
        </w:rPr>
        <w:t xml:space="preserve"> efetivou na íntegra, uma vez que nem todos os estudantes têm os recursos tecnológicos digitais </w:t>
      </w:r>
      <w:r w:rsidR="00C84239" w:rsidRPr="00E62F5F">
        <w:rPr>
          <w:rFonts w:eastAsia="Arial"/>
          <w:sz w:val="22"/>
          <w:szCs w:val="22"/>
        </w:rPr>
        <w:t xml:space="preserve">mínimos necessários ou se quer conseguem estar </w:t>
      </w:r>
      <w:r w:rsidR="007C55B7" w:rsidRPr="00E62F5F">
        <w:rPr>
          <w:rFonts w:eastAsia="Arial"/>
          <w:sz w:val="22"/>
          <w:szCs w:val="22"/>
        </w:rPr>
        <w:t>conectados à internet</w:t>
      </w:r>
      <w:r w:rsidR="00C84239" w:rsidRPr="00E62F5F">
        <w:rPr>
          <w:rFonts w:eastAsia="Arial"/>
          <w:sz w:val="22"/>
          <w:szCs w:val="22"/>
        </w:rPr>
        <w:t>, fundamental</w:t>
      </w:r>
      <w:r w:rsidR="007C55B7" w:rsidRPr="00E62F5F">
        <w:rPr>
          <w:rFonts w:eastAsia="Arial"/>
          <w:sz w:val="22"/>
          <w:szCs w:val="22"/>
        </w:rPr>
        <w:t xml:space="preserve"> para desenv</w:t>
      </w:r>
      <w:r w:rsidR="00C84239" w:rsidRPr="00E62F5F">
        <w:rPr>
          <w:rFonts w:eastAsia="Arial"/>
          <w:sz w:val="22"/>
          <w:szCs w:val="22"/>
        </w:rPr>
        <w:t xml:space="preserve">olver as atividades propostas. Além do mais, </w:t>
      </w:r>
      <w:r w:rsidR="007C55B7" w:rsidRPr="00E62F5F">
        <w:rPr>
          <w:rFonts w:eastAsia="Arial"/>
          <w:sz w:val="22"/>
          <w:szCs w:val="22"/>
        </w:rPr>
        <w:t>os docentes não possuem aparatos tecnológicos digitais adequados e nem formação para trabalhar com o ensino remoto, em particular, com as tecnologias digitais</w:t>
      </w:r>
      <w:r w:rsidR="00615BE7" w:rsidRPr="00E62F5F">
        <w:rPr>
          <w:rFonts w:eastAsia="Arial"/>
          <w:sz w:val="22"/>
          <w:szCs w:val="22"/>
        </w:rPr>
        <w:t>,</w:t>
      </w:r>
      <w:r w:rsidR="007C55B7" w:rsidRPr="00E62F5F">
        <w:rPr>
          <w:rFonts w:eastAsia="Arial"/>
          <w:sz w:val="22"/>
          <w:szCs w:val="22"/>
        </w:rPr>
        <w:t xml:space="preserve"> </w:t>
      </w:r>
      <w:r w:rsidR="00C84239" w:rsidRPr="00E62F5F">
        <w:rPr>
          <w:rFonts w:eastAsia="Arial"/>
          <w:sz w:val="22"/>
          <w:szCs w:val="22"/>
        </w:rPr>
        <w:t>utilizando-os como recursos</w:t>
      </w:r>
      <w:r w:rsidR="007C55B7" w:rsidRPr="00E62F5F">
        <w:rPr>
          <w:rFonts w:eastAsia="Arial"/>
          <w:sz w:val="22"/>
          <w:szCs w:val="22"/>
        </w:rPr>
        <w:t xml:space="preserve"> didáticos pedagógicos.</w:t>
      </w:r>
    </w:p>
    <w:p w14:paraId="58B93545" w14:textId="0466863D" w:rsidR="00BC37A6" w:rsidRPr="00230359" w:rsidRDefault="00325E58" w:rsidP="00D1196B">
      <w:pPr>
        <w:jc w:val="both"/>
        <w:rPr>
          <w:rFonts w:eastAsia="Arial"/>
          <w:sz w:val="22"/>
          <w:szCs w:val="22"/>
          <w:lang w:val="en-US"/>
        </w:rPr>
      </w:pPr>
      <w:r w:rsidRPr="00E62F5F">
        <w:rPr>
          <w:rFonts w:eastAsia="Arial"/>
          <w:b/>
          <w:sz w:val="22"/>
          <w:szCs w:val="22"/>
        </w:rPr>
        <w:t>Palavras-chave:</w:t>
      </w:r>
      <w:r w:rsidR="00CA5697" w:rsidRPr="00E62F5F">
        <w:rPr>
          <w:rFonts w:eastAsia="Arial"/>
          <w:sz w:val="22"/>
          <w:szCs w:val="22"/>
        </w:rPr>
        <w:t xml:space="preserve"> </w:t>
      </w:r>
      <w:r w:rsidR="007B12B2" w:rsidRPr="00E62F5F">
        <w:rPr>
          <w:rFonts w:eastAsia="Arial"/>
          <w:sz w:val="22"/>
          <w:szCs w:val="22"/>
        </w:rPr>
        <w:t>Educação na Pandemia</w:t>
      </w:r>
      <w:r w:rsidR="00507963">
        <w:rPr>
          <w:rFonts w:eastAsia="Arial"/>
          <w:sz w:val="22"/>
          <w:szCs w:val="22"/>
        </w:rPr>
        <w:t>.</w:t>
      </w:r>
      <w:r w:rsidR="00C84239" w:rsidRPr="00E62F5F">
        <w:rPr>
          <w:rFonts w:eastAsia="Arial"/>
          <w:sz w:val="22"/>
          <w:szCs w:val="22"/>
        </w:rPr>
        <w:t xml:space="preserve"> </w:t>
      </w:r>
      <w:r w:rsidR="00C84239" w:rsidRPr="00230359">
        <w:rPr>
          <w:rFonts w:eastAsia="Arial"/>
          <w:sz w:val="22"/>
          <w:szCs w:val="22"/>
          <w:lang w:val="en-US"/>
        </w:rPr>
        <w:t>Tecnologias Digitais</w:t>
      </w:r>
      <w:r w:rsidR="00507963" w:rsidRPr="00230359">
        <w:rPr>
          <w:rFonts w:eastAsia="Arial"/>
          <w:sz w:val="22"/>
          <w:szCs w:val="22"/>
          <w:lang w:val="en-US"/>
        </w:rPr>
        <w:t>.</w:t>
      </w:r>
      <w:r w:rsidR="008553C5" w:rsidRPr="00230359">
        <w:rPr>
          <w:rFonts w:eastAsia="Arial"/>
          <w:sz w:val="22"/>
          <w:szCs w:val="22"/>
          <w:lang w:val="en-US"/>
        </w:rPr>
        <w:t xml:space="preserve"> </w:t>
      </w:r>
      <w:r w:rsidR="00817B9F" w:rsidRPr="00230359">
        <w:rPr>
          <w:rFonts w:eastAsia="Arial"/>
          <w:sz w:val="22"/>
          <w:szCs w:val="22"/>
          <w:lang w:val="en-US"/>
        </w:rPr>
        <w:t>Escola Pública.</w:t>
      </w:r>
    </w:p>
    <w:p w14:paraId="54FF9AAD" w14:textId="77777777" w:rsidR="003D33B3" w:rsidRPr="00230359" w:rsidRDefault="003D33B3" w:rsidP="00A4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b/>
          <w:sz w:val="22"/>
          <w:szCs w:val="22"/>
          <w:lang w:val="en-US"/>
        </w:rPr>
      </w:pPr>
    </w:p>
    <w:p w14:paraId="0F0A5CBB" w14:textId="019BB951" w:rsidR="00C16325" w:rsidRDefault="00507963" w:rsidP="00A4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b/>
          <w:sz w:val="22"/>
          <w:szCs w:val="22"/>
          <w:lang w:val="en-US"/>
        </w:rPr>
      </w:pPr>
      <w:r w:rsidRPr="00E62F5F">
        <w:rPr>
          <w:rFonts w:eastAsia="Arial"/>
          <w:b/>
          <w:sz w:val="22"/>
          <w:szCs w:val="22"/>
          <w:lang w:val="en-US"/>
        </w:rPr>
        <w:t>Abstract</w:t>
      </w:r>
      <w:r w:rsidR="00CA5697" w:rsidRPr="00E62F5F">
        <w:rPr>
          <w:rFonts w:eastAsia="Arial"/>
          <w:b/>
          <w:sz w:val="22"/>
          <w:szCs w:val="22"/>
          <w:lang w:val="en-US"/>
        </w:rPr>
        <w:t>:</w:t>
      </w:r>
      <w:r w:rsidR="006D3E72" w:rsidRPr="00E62F5F">
        <w:rPr>
          <w:rFonts w:eastAsia="Arial"/>
          <w:b/>
          <w:sz w:val="22"/>
          <w:szCs w:val="22"/>
          <w:lang w:val="en-US"/>
        </w:rPr>
        <w:t xml:space="preserve"> </w:t>
      </w:r>
      <w:r w:rsidR="00C16325" w:rsidRPr="00C16325">
        <w:rPr>
          <w:rFonts w:eastAsia="Arial"/>
          <w:sz w:val="22"/>
          <w:szCs w:val="22"/>
          <w:lang w:val="en-US"/>
        </w:rPr>
        <w:t xml:space="preserve">This article aims to analyze the contributions and actions of the “More and Better Education Program: at home”, developed by the municipality of Camaçari-Bahia, whose </w:t>
      </w:r>
      <w:r w:rsidR="00C16325">
        <w:rPr>
          <w:rFonts w:eastAsia="Arial"/>
          <w:sz w:val="22"/>
          <w:szCs w:val="22"/>
          <w:lang w:val="en-US"/>
        </w:rPr>
        <w:t>objective</w:t>
      </w:r>
      <w:r w:rsidR="00C16325" w:rsidRPr="00C16325">
        <w:rPr>
          <w:rFonts w:eastAsia="Arial"/>
          <w:sz w:val="22"/>
          <w:szCs w:val="22"/>
          <w:lang w:val="en-US"/>
        </w:rPr>
        <w:t xml:space="preserve"> is to promote education in the period of social detachment. Based on field research with a qualitative approach, based on studies by Arruda (2020), Sobrinho, Araújo and Neves (2020), Avelino and Mendes (2020). The study revealed that although the municipality had a good proposal for remote education during the Covid-19 pandemic, it did not fully implement it, since many of the students do not have the necessary minimum digital te</w:t>
      </w:r>
      <w:r w:rsidR="00C16325" w:rsidRPr="004267C9">
        <w:rPr>
          <w:rFonts w:eastAsia="Arial"/>
          <w:sz w:val="22"/>
          <w:szCs w:val="22"/>
          <w:lang w:val="en-US"/>
        </w:rPr>
        <w:t>chnological resources or are unable to be connected to the internet - something fundamental for the development of the proposed activities. Furthermore, teachers do not even have adequate digital technological devices or training to work with remote education, specifically with digital technologies, in order to be able to use them as pedagogical didactic resources</w:t>
      </w:r>
      <w:r w:rsidR="00C16325">
        <w:rPr>
          <w:rFonts w:eastAsia="Arial"/>
          <w:sz w:val="22"/>
          <w:szCs w:val="22"/>
          <w:lang w:val="en-US"/>
        </w:rPr>
        <w:t>.</w:t>
      </w:r>
    </w:p>
    <w:p w14:paraId="3F69270A" w14:textId="554399CA" w:rsidR="0022060B" w:rsidRPr="00230359" w:rsidRDefault="00325E58" w:rsidP="00A4608C">
      <w:pPr>
        <w:pBdr>
          <w:top w:val="nil"/>
          <w:left w:val="nil"/>
          <w:bottom w:val="nil"/>
          <w:right w:val="nil"/>
          <w:between w:val="nil"/>
        </w:pBdr>
        <w:rPr>
          <w:bCs/>
          <w:sz w:val="22"/>
          <w:szCs w:val="22"/>
        </w:rPr>
      </w:pPr>
      <w:r w:rsidRPr="00E62F5F">
        <w:rPr>
          <w:b/>
          <w:bCs/>
          <w:sz w:val="22"/>
          <w:szCs w:val="22"/>
          <w:lang w:val="en-US"/>
        </w:rPr>
        <w:t>Keywords:</w:t>
      </w:r>
      <w:r w:rsidR="00C84239" w:rsidRPr="00E62F5F">
        <w:rPr>
          <w:sz w:val="22"/>
          <w:szCs w:val="22"/>
          <w:lang w:val="en-US"/>
        </w:rPr>
        <w:t xml:space="preserve"> </w:t>
      </w:r>
      <w:r w:rsidR="007B12B2" w:rsidRPr="00E62F5F">
        <w:rPr>
          <w:bCs/>
          <w:sz w:val="22"/>
          <w:szCs w:val="22"/>
          <w:lang w:val="en-US"/>
        </w:rPr>
        <w:t>Pandemic Education</w:t>
      </w:r>
      <w:r w:rsidR="00507963">
        <w:rPr>
          <w:bCs/>
          <w:sz w:val="22"/>
          <w:szCs w:val="22"/>
          <w:lang w:val="en-US"/>
        </w:rPr>
        <w:t>.</w:t>
      </w:r>
      <w:r w:rsidR="00C84239" w:rsidRPr="00E62F5F">
        <w:rPr>
          <w:bCs/>
          <w:sz w:val="22"/>
          <w:szCs w:val="22"/>
          <w:lang w:val="en-US"/>
        </w:rPr>
        <w:t xml:space="preserve"> Digital Technologies</w:t>
      </w:r>
      <w:r w:rsidR="00507963">
        <w:rPr>
          <w:bCs/>
          <w:sz w:val="22"/>
          <w:szCs w:val="22"/>
          <w:lang w:val="en-US"/>
        </w:rPr>
        <w:t>.</w:t>
      </w:r>
      <w:r w:rsidR="00C84239" w:rsidRPr="00E62F5F">
        <w:rPr>
          <w:bCs/>
          <w:sz w:val="22"/>
          <w:szCs w:val="22"/>
          <w:lang w:val="en-US"/>
        </w:rPr>
        <w:t xml:space="preserve"> </w:t>
      </w:r>
      <w:r w:rsidR="00C84239" w:rsidRPr="00230359">
        <w:rPr>
          <w:bCs/>
          <w:sz w:val="22"/>
          <w:szCs w:val="22"/>
        </w:rPr>
        <w:t xml:space="preserve">Public </w:t>
      </w:r>
      <w:r w:rsidR="00230359" w:rsidRPr="00230359">
        <w:rPr>
          <w:bCs/>
          <w:sz w:val="22"/>
          <w:szCs w:val="22"/>
        </w:rPr>
        <w:t>Scholl</w:t>
      </w:r>
      <w:r w:rsidR="00C84239" w:rsidRPr="00230359">
        <w:rPr>
          <w:bCs/>
          <w:sz w:val="22"/>
          <w:szCs w:val="22"/>
        </w:rPr>
        <w:t>.</w:t>
      </w:r>
    </w:p>
    <w:p w14:paraId="2511E0F9" w14:textId="77777777" w:rsidR="00507963" w:rsidRPr="00230359" w:rsidRDefault="00507963" w:rsidP="00A4608C">
      <w:pPr>
        <w:pBdr>
          <w:top w:val="nil"/>
          <w:left w:val="nil"/>
          <w:bottom w:val="nil"/>
          <w:right w:val="nil"/>
          <w:between w:val="nil"/>
        </w:pBdr>
        <w:rPr>
          <w:bCs/>
          <w:sz w:val="22"/>
          <w:szCs w:val="22"/>
        </w:rPr>
        <w:sectPr w:rsidR="00507963" w:rsidRPr="00230359" w:rsidSect="00A83315">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6" w:h="16838"/>
          <w:pgMar w:top="1418" w:right="1418" w:bottom="1418" w:left="1418" w:header="709" w:footer="709" w:gutter="0"/>
          <w:pgNumType w:start="130"/>
          <w:cols w:space="720"/>
        </w:sectPr>
      </w:pPr>
    </w:p>
    <w:p w14:paraId="3E96A89E" w14:textId="333F7901" w:rsidR="00507963" w:rsidRPr="00230359" w:rsidRDefault="00507963" w:rsidP="00A4608C">
      <w:pPr>
        <w:pBdr>
          <w:top w:val="nil"/>
          <w:left w:val="nil"/>
          <w:bottom w:val="nil"/>
          <w:right w:val="nil"/>
          <w:between w:val="nil"/>
        </w:pBdr>
        <w:rPr>
          <w:bCs/>
          <w:sz w:val="22"/>
          <w:szCs w:val="22"/>
        </w:rPr>
      </w:pPr>
    </w:p>
    <w:p w14:paraId="167C9299" w14:textId="77777777" w:rsidR="00507963" w:rsidRPr="00230359" w:rsidRDefault="00507963" w:rsidP="00A4608C">
      <w:pPr>
        <w:pBdr>
          <w:top w:val="nil"/>
          <w:left w:val="nil"/>
          <w:bottom w:val="nil"/>
          <w:right w:val="nil"/>
          <w:between w:val="nil"/>
        </w:pBdr>
        <w:rPr>
          <w:bCs/>
          <w:sz w:val="22"/>
          <w:szCs w:val="22"/>
        </w:rPr>
      </w:pPr>
    </w:p>
    <w:bookmarkEnd w:id="1"/>
    <w:p w14:paraId="672582CC" w14:textId="41F8A9A2" w:rsidR="00BC37A6" w:rsidRPr="00253485" w:rsidRDefault="00CA5697" w:rsidP="00325E58">
      <w:pPr>
        <w:tabs>
          <w:tab w:val="left" w:pos="3801"/>
        </w:tabs>
        <w:spacing w:line="360" w:lineRule="auto"/>
        <w:jc w:val="both"/>
        <w:rPr>
          <w:rFonts w:eastAsia="Arial"/>
        </w:rPr>
      </w:pPr>
      <w:r w:rsidRPr="00507963">
        <w:rPr>
          <w:rFonts w:eastAsia="Arial"/>
          <w:b/>
        </w:rPr>
        <w:t>I</w:t>
      </w:r>
      <w:r w:rsidR="00E62F5F" w:rsidRPr="00507963">
        <w:rPr>
          <w:rFonts w:eastAsia="Arial"/>
          <w:b/>
        </w:rPr>
        <w:t>ntrodução</w:t>
      </w:r>
    </w:p>
    <w:p w14:paraId="190C5885" w14:textId="77777777" w:rsidR="008132EA" w:rsidRPr="00BE19F7" w:rsidRDefault="00CA5697" w:rsidP="00A4608C">
      <w:pPr>
        <w:spacing w:line="360" w:lineRule="auto"/>
        <w:ind w:firstLine="709"/>
        <w:jc w:val="both"/>
        <w:rPr>
          <w:rFonts w:eastAsia="Arial"/>
        </w:rPr>
      </w:pPr>
      <w:r w:rsidRPr="00BE19F7">
        <w:rPr>
          <w:rFonts w:eastAsia="Arial"/>
        </w:rPr>
        <w:t>Em virtude da pandemia da Covid-19</w:t>
      </w:r>
      <w:r w:rsidR="008132EA" w:rsidRPr="00BE19F7">
        <w:rPr>
          <w:rFonts w:eastAsia="Arial"/>
        </w:rPr>
        <w:t>,</w:t>
      </w:r>
      <w:r w:rsidRPr="00BE19F7">
        <w:rPr>
          <w:rFonts w:eastAsia="Arial"/>
        </w:rPr>
        <w:t xml:space="preserve"> a educação mundial tem buscado estratégias para </w:t>
      </w:r>
      <w:r w:rsidR="008132EA" w:rsidRPr="00BE19F7">
        <w:rPr>
          <w:rFonts w:eastAsia="Arial"/>
        </w:rPr>
        <w:t>garantir o direito à educação</w:t>
      </w:r>
      <w:r w:rsidRPr="00BE19F7">
        <w:rPr>
          <w:rFonts w:eastAsia="Arial"/>
        </w:rPr>
        <w:t xml:space="preserve">, porém, de forma remota. No Brasil, o Conselho Nacional de Educação (CNE) declarou a importância e necessidade da continuidade de uma rotina escolar </w:t>
      </w:r>
      <w:r w:rsidRPr="00BE19F7">
        <w:rPr>
          <w:rFonts w:eastAsia="Arial"/>
        </w:rPr>
        <w:lastRenderedPageBreak/>
        <w:t>para toda a educação básica</w:t>
      </w:r>
      <w:r w:rsidRPr="00BE19F7">
        <w:t xml:space="preserve">, </w:t>
      </w:r>
      <w:r w:rsidRPr="00BE19F7">
        <w:rPr>
          <w:rFonts w:eastAsia="Arial"/>
        </w:rPr>
        <w:t xml:space="preserve">amparada nas atividades remotas. </w:t>
      </w:r>
      <w:r w:rsidR="00E73EC9" w:rsidRPr="00BE19F7">
        <w:rPr>
          <w:rFonts w:eastAsia="Arial"/>
        </w:rPr>
        <w:t>Corroborando ainda com este entendimento</w:t>
      </w:r>
      <w:r w:rsidR="006D3E72" w:rsidRPr="00BE19F7">
        <w:rPr>
          <w:rFonts w:eastAsia="Arial"/>
        </w:rPr>
        <w:t>,</w:t>
      </w:r>
      <w:r w:rsidR="00E73EC9" w:rsidRPr="00BE19F7">
        <w:rPr>
          <w:rFonts w:eastAsia="Arial"/>
        </w:rPr>
        <w:t xml:space="preserve"> o referido conselho diz que</w:t>
      </w:r>
      <w:r w:rsidR="008132EA" w:rsidRPr="00BE19F7">
        <w:rPr>
          <w:rFonts w:eastAsia="Arial"/>
        </w:rPr>
        <w:t xml:space="preserve"> “</w:t>
      </w:r>
      <w:r w:rsidRPr="00BE19F7">
        <w:rPr>
          <w:rFonts w:eastAsia="Arial"/>
        </w:rPr>
        <w:t>minimizar os impactos das medidas de isolamento social na aprendizagem dos estudantes, considerando a longa duração da suspensão das atividades educacionais de forma pre</w:t>
      </w:r>
      <w:r w:rsidR="00C84239" w:rsidRPr="00BE19F7">
        <w:rPr>
          <w:rFonts w:eastAsia="Arial"/>
        </w:rPr>
        <w:t>sencial nos ambientes escolares</w:t>
      </w:r>
      <w:r w:rsidR="008132EA" w:rsidRPr="00BE19F7">
        <w:rPr>
          <w:rFonts w:eastAsia="Arial"/>
        </w:rPr>
        <w:t>”</w:t>
      </w:r>
      <w:r w:rsidRPr="00BE19F7">
        <w:rPr>
          <w:rFonts w:eastAsia="Arial"/>
        </w:rPr>
        <w:t xml:space="preserve"> (BRASIL, 2020, p. 5)</w:t>
      </w:r>
      <w:r w:rsidR="00E73EC9" w:rsidRPr="00BE19F7">
        <w:rPr>
          <w:rFonts w:eastAsia="Arial"/>
        </w:rPr>
        <w:t xml:space="preserve">, </w:t>
      </w:r>
      <w:r w:rsidR="00C84239" w:rsidRPr="00BE19F7">
        <w:rPr>
          <w:rFonts w:eastAsia="Arial"/>
        </w:rPr>
        <w:t xml:space="preserve">o que se torna </w:t>
      </w:r>
      <w:r w:rsidR="00D659EB" w:rsidRPr="00BE19F7">
        <w:rPr>
          <w:rFonts w:eastAsia="Arial"/>
        </w:rPr>
        <w:t>urgente e imprescindível. N</w:t>
      </w:r>
      <w:r w:rsidR="00E73EC9" w:rsidRPr="00BE19F7">
        <w:rPr>
          <w:rFonts w:eastAsia="Arial"/>
        </w:rPr>
        <w:t>esse sentido</w:t>
      </w:r>
      <w:r w:rsidR="008132EA" w:rsidRPr="00BE19F7">
        <w:rPr>
          <w:rFonts w:eastAsia="Arial"/>
        </w:rPr>
        <w:t xml:space="preserve">, </w:t>
      </w:r>
      <w:r w:rsidR="00E73EC9" w:rsidRPr="00BE19F7">
        <w:rPr>
          <w:rFonts w:eastAsia="Arial"/>
        </w:rPr>
        <w:t>a</w:t>
      </w:r>
      <w:r w:rsidR="00062C9A" w:rsidRPr="00BE19F7">
        <w:rPr>
          <w:rFonts w:eastAsia="Arial"/>
        </w:rPr>
        <w:t>s Secretarias de Educação de todo o território nacional foram impulsionadas a traçar estratégias de ensino</w:t>
      </w:r>
      <w:r w:rsidR="00062C9A" w:rsidRPr="00BE19F7">
        <w:t>,</w:t>
      </w:r>
      <w:r w:rsidR="00062C9A" w:rsidRPr="00BE19F7">
        <w:rPr>
          <w:rFonts w:eastAsia="Arial"/>
        </w:rPr>
        <w:t xml:space="preserve"> focadas em como dar continuidade à aprendiza</w:t>
      </w:r>
      <w:r w:rsidR="00EB28AB" w:rsidRPr="00BE19F7">
        <w:rPr>
          <w:rFonts w:eastAsia="Arial"/>
        </w:rPr>
        <w:t>gem de forma remota, atendendo à</w:t>
      </w:r>
      <w:r w:rsidR="00062C9A" w:rsidRPr="00BE19F7">
        <w:rPr>
          <w:rFonts w:eastAsia="Arial"/>
        </w:rPr>
        <w:t xml:space="preserve"> orientação do CNE e, consequentemente, dos conselhos Estaduais e Municipais de Educação</w:t>
      </w:r>
      <w:r w:rsidR="000954AC">
        <w:rPr>
          <w:rFonts w:eastAsia="Arial"/>
        </w:rPr>
        <w:t>.</w:t>
      </w:r>
    </w:p>
    <w:p w14:paraId="09AC9A65" w14:textId="1B7F4B56" w:rsidR="00D66BA2" w:rsidRPr="00BE19F7" w:rsidRDefault="00C56495" w:rsidP="00C56495">
      <w:pPr>
        <w:spacing w:line="360" w:lineRule="auto"/>
        <w:ind w:firstLine="709"/>
        <w:jc w:val="both"/>
        <w:rPr>
          <w:rFonts w:eastAsia="Arial"/>
        </w:rPr>
      </w:pPr>
      <w:r w:rsidRPr="00BE19F7">
        <w:rPr>
          <w:rFonts w:eastAsia="Arial"/>
        </w:rPr>
        <w:t>O fechamento das escolas</w:t>
      </w:r>
      <w:r w:rsidR="00EB28AB" w:rsidRPr="00BE19F7">
        <w:rPr>
          <w:rFonts w:eastAsia="Arial"/>
        </w:rPr>
        <w:t xml:space="preserve"> por conta da</w:t>
      </w:r>
      <w:r w:rsidRPr="00BE19F7">
        <w:rPr>
          <w:rFonts w:eastAsia="Arial"/>
        </w:rPr>
        <w:t xml:space="preserve"> suspensão das aulas, o</w:t>
      </w:r>
      <w:r w:rsidR="00CA5697" w:rsidRPr="00BE19F7">
        <w:rPr>
          <w:rFonts w:eastAsia="Arial"/>
        </w:rPr>
        <w:t xml:space="preserve">s impactos e as incertezas sobre </w:t>
      </w:r>
      <w:r w:rsidRPr="00BE19F7">
        <w:rPr>
          <w:rFonts w:eastAsia="Arial"/>
        </w:rPr>
        <w:t>o período de</w:t>
      </w:r>
      <w:r w:rsidR="00CA5697" w:rsidRPr="00BE19F7">
        <w:rPr>
          <w:rFonts w:eastAsia="Arial"/>
        </w:rPr>
        <w:t xml:space="preserve"> duração de isolamento</w:t>
      </w:r>
      <w:r w:rsidR="00EB28AB" w:rsidRPr="00BE19F7">
        <w:rPr>
          <w:rFonts w:eastAsia="Arial"/>
        </w:rPr>
        <w:t xml:space="preserve"> social tê</w:t>
      </w:r>
      <w:r w:rsidRPr="00BE19F7">
        <w:rPr>
          <w:rFonts w:eastAsia="Arial"/>
        </w:rPr>
        <w:t xml:space="preserve">m sido uns </w:t>
      </w:r>
      <w:r w:rsidR="00CA5697" w:rsidRPr="00BE19F7">
        <w:rPr>
          <w:rFonts w:eastAsia="Arial"/>
        </w:rPr>
        <w:t>dos principais desafios enfrentados pelo</w:t>
      </w:r>
      <w:r w:rsidR="006D3E72" w:rsidRPr="00BE19F7">
        <w:rPr>
          <w:rFonts w:eastAsia="Arial"/>
        </w:rPr>
        <w:t>s</w:t>
      </w:r>
      <w:r w:rsidRPr="00BE19F7">
        <w:rPr>
          <w:rFonts w:eastAsia="Arial"/>
        </w:rPr>
        <w:t xml:space="preserve"> governo</w:t>
      </w:r>
      <w:r w:rsidR="006D3E72" w:rsidRPr="00BE19F7">
        <w:rPr>
          <w:rFonts w:eastAsia="Arial"/>
        </w:rPr>
        <w:t xml:space="preserve">s Federal, </w:t>
      </w:r>
      <w:r w:rsidR="00230359" w:rsidRPr="00BE19F7">
        <w:rPr>
          <w:rFonts w:eastAsia="Arial"/>
        </w:rPr>
        <w:t>estaduais e Municipais</w:t>
      </w:r>
      <w:r w:rsidR="00EB28AB" w:rsidRPr="00BE19F7">
        <w:rPr>
          <w:rFonts w:eastAsia="Arial"/>
        </w:rPr>
        <w:t>, já que é preciso</w:t>
      </w:r>
      <w:r w:rsidRPr="00BE19F7">
        <w:rPr>
          <w:rFonts w:eastAsia="Arial"/>
        </w:rPr>
        <w:t xml:space="preserve"> garantir </w:t>
      </w:r>
      <w:r w:rsidR="00D659EB" w:rsidRPr="00BE19F7">
        <w:rPr>
          <w:rFonts w:eastAsia="Arial"/>
        </w:rPr>
        <w:t>e</w:t>
      </w:r>
      <w:r w:rsidR="00CA5697" w:rsidRPr="00BE19F7">
        <w:rPr>
          <w:rFonts w:eastAsia="Arial"/>
        </w:rPr>
        <w:t xml:space="preserve"> </w:t>
      </w:r>
      <w:r w:rsidRPr="00BE19F7">
        <w:t xml:space="preserve">minimizar os prejuízos causados na vida educacional dos educandos, bem como manter </w:t>
      </w:r>
      <w:r w:rsidR="00CA5697" w:rsidRPr="00BE19F7">
        <w:rPr>
          <w:rFonts w:eastAsia="Arial"/>
        </w:rPr>
        <w:t xml:space="preserve">o vínculo entre </w:t>
      </w:r>
      <w:r w:rsidRPr="00BE19F7">
        <w:rPr>
          <w:rFonts w:eastAsia="Arial"/>
        </w:rPr>
        <w:t>os educandos</w:t>
      </w:r>
      <w:r w:rsidR="00CA5697" w:rsidRPr="00BE19F7">
        <w:rPr>
          <w:rFonts w:eastAsia="Arial"/>
        </w:rPr>
        <w:t xml:space="preserve"> e </w:t>
      </w:r>
      <w:r w:rsidRPr="00BE19F7">
        <w:rPr>
          <w:rFonts w:eastAsia="Arial"/>
        </w:rPr>
        <w:t xml:space="preserve">a </w:t>
      </w:r>
      <w:r w:rsidR="00CA5697" w:rsidRPr="00BE19F7">
        <w:rPr>
          <w:rFonts w:eastAsia="Arial"/>
        </w:rPr>
        <w:t xml:space="preserve">escola, </w:t>
      </w:r>
      <w:r w:rsidRPr="00BE19F7">
        <w:rPr>
          <w:rFonts w:eastAsia="Arial"/>
        </w:rPr>
        <w:t xml:space="preserve">por meio de </w:t>
      </w:r>
      <w:r w:rsidR="00CA5697" w:rsidRPr="00BE19F7">
        <w:rPr>
          <w:rFonts w:eastAsia="Arial"/>
        </w:rPr>
        <w:t>atividades remotas.</w:t>
      </w:r>
      <w:r w:rsidRPr="00BE19F7">
        <w:rPr>
          <w:rFonts w:eastAsia="Arial"/>
        </w:rPr>
        <w:t xml:space="preserve"> </w:t>
      </w:r>
      <w:r w:rsidR="00D66BA2" w:rsidRPr="00BE19F7">
        <w:rPr>
          <w:rFonts w:eastAsia="Arial"/>
        </w:rPr>
        <w:t>Nessa direção, Sobrinho, Araújo e Neves (2020, p. 73) pontuam que “e</w:t>
      </w:r>
      <w:r w:rsidR="00D66BA2" w:rsidRPr="00BE19F7">
        <w:t>nquanto perdurar o distanciamento social, as instituições de ensino precisam criar estratégias para garantir a educação e reduzir os prejuízos causados pelo vírus na vida acadêmica, pessoal e social dos estudantes</w:t>
      </w:r>
      <w:r w:rsidR="00D659EB" w:rsidRPr="00BE19F7">
        <w:t>”.</w:t>
      </w:r>
    </w:p>
    <w:p w14:paraId="3DABD162" w14:textId="77777777" w:rsidR="00BC37A6" w:rsidRPr="00BE19F7" w:rsidRDefault="007F7903" w:rsidP="007A5CB0">
      <w:pPr>
        <w:spacing w:line="360" w:lineRule="auto"/>
        <w:ind w:firstLine="709"/>
        <w:jc w:val="both"/>
        <w:rPr>
          <w:rFonts w:eastAsia="Arial"/>
        </w:rPr>
      </w:pPr>
      <w:r w:rsidRPr="00BE19F7">
        <w:rPr>
          <w:rFonts w:eastAsia="Arial"/>
        </w:rPr>
        <w:t>Diante do exposto, o</w:t>
      </w:r>
      <w:r w:rsidR="00CA5697" w:rsidRPr="00BE19F7">
        <w:rPr>
          <w:rFonts w:eastAsia="Arial"/>
        </w:rPr>
        <w:t xml:space="preserve"> município de Camaçari,</w:t>
      </w:r>
      <w:r w:rsidRPr="00BE19F7">
        <w:rPr>
          <w:rFonts w:eastAsia="Arial"/>
        </w:rPr>
        <w:t xml:space="preserve"> </w:t>
      </w:r>
      <w:r w:rsidR="00CA5697" w:rsidRPr="00BE19F7">
        <w:rPr>
          <w:rFonts w:eastAsia="Arial"/>
        </w:rPr>
        <w:t>Bahia, situado na região metropolitana de Salvador,</w:t>
      </w:r>
      <w:r w:rsidRPr="00BE19F7">
        <w:rPr>
          <w:rFonts w:eastAsia="Arial"/>
        </w:rPr>
        <w:t xml:space="preserve"> </w:t>
      </w:r>
      <w:r w:rsidR="00B00D52" w:rsidRPr="00BE19F7">
        <w:rPr>
          <w:rFonts w:eastAsia="Arial"/>
        </w:rPr>
        <w:t>n</w:t>
      </w:r>
      <w:r w:rsidR="00654359" w:rsidRPr="00BE19F7">
        <w:rPr>
          <w:rFonts w:eastAsia="Arial"/>
        </w:rPr>
        <w:t xml:space="preserve">a busca de </w:t>
      </w:r>
      <w:r w:rsidR="00CA5697" w:rsidRPr="00BE19F7">
        <w:rPr>
          <w:rFonts w:eastAsia="Arial"/>
        </w:rPr>
        <w:t xml:space="preserve">dar continuidade </w:t>
      </w:r>
      <w:r w:rsidR="00F354CD" w:rsidRPr="00BE19F7">
        <w:rPr>
          <w:rFonts w:eastAsia="Arial"/>
        </w:rPr>
        <w:t>à</w:t>
      </w:r>
      <w:r w:rsidR="00CA5697" w:rsidRPr="00BE19F7">
        <w:rPr>
          <w:rFonts w:eastAsia="Arial"/>
        </w:rPr>
        <w:t xml:space="preserve">s atividades pedagógicas de forma </w:t>
      </w:r>
      <w:r w:rsidR="00654359" w:rsidRPr="00BE19F7">
        <w:rPr>
          <w:rFonts w:eastAsia="Arial"/>
        </w:rPr>
        <w:t>remota</w:t>
      </w:r>
      <w:r w:rsidR="00CA5697" w:rsidRPr="00BE19F7">
        <w:rPr>
          <w:rFonts w:eastAsia="Arial"/>
        </w:rPr>
        <w:t xml:space="preserve">, </w:t>
      </w:r>
      <w:r w:rsidR="00654359" w:rsidRPr="00BE19F7">
        <w:rPr>
          <w:rFonts w:eastAsia="Arial"/>
        </w:rPr>
        <w:t xml:space="preserve">por meio </w:t>
      </w:r>
      <w:r w:rsidR="00CA5697" w:rsidRPr="00BE19F7">
        <w:rPr>
          <w:rFonts w:eastAsia="Arial"/>
        </w:rPr>
        <w:t xml:space="preserve">da Secretaria Municipal de Educação (SEDUC), </w:t>
      </w:r>
      <w:r w:rsidR="00D659EB" w:rsidRPr="00BE19F7">
        <w:rPr>
          <w:rFonts w:eastAsia="Arial"/>
        </w:rPr>
        <w:t>institui</w:t>
      </w:r>
      <w:r w:rsidR="00F354CD" w:rsidRPr="00BE19F7">
        <w:rPr>
          <w:rFonts w:eastAsia="Arial"/>
        </w:rPr>
        <w:t>u</w:t>
      </w:r>
      <w:r w:rsidR="00654359" w:rsidRPr="00BE19F7">
        <w:rPr>
          <w:rFonts w:eastAsia="Arial"/>
        </w:rPr>
        <w:t xml:space="preserve"> </w:t>
      </w:r>
      <w:r w:rsidR="00CA5697" w:rsidRPr="00BE19F7">
        <w:rPr>
          <w:rFonts w:eastAsia="Arial"/>
        </w:rPr>
        <w:t xml:space="preserve">o Projeto </w:t>
      </w:r>
      <w:r w:rsidR="006D3E72" w:rsidRPr="00BE19F7">
        <w:rPr>
          <w:rFonts w:eastAsia="Arial"/>
        </w:rPr>
        <w:t>“</w:t>
      </w:r>
      <w:r w:rsidR="00CA5697" w:rsidRPr="00BE19F7">
        <w:rPr>
          <w:rFonts w:eastAsia="Arial"/>
        </w:rPr>
        <w:t>Mais e Melhor Educação: em casa</w:t>
      </w:r>
      <w:r w:rsidR="006D3E72" w:rsidRPr="00BE19F7">
        <w:rPr>
          <w:rFonts w:eastAsia="Arial"/>
        </w:rPr>
        <w:t>”</w:t>
      </w:r>
      <w:r w:rsidR="00CA5697" w:rsidRPr="00BE19F7">
        <w:rPr>
          <w:rFonts w:eastAsia="Arial"/>
        </w:rPr>
        <w:t xml:space="preserve">. </w:t>
      </w:r>
      <w:r w:rsidR="007A5CB0" w:rsidRPr="00BE19F7">
        <w:rPr>
          <w:rFonts w:eastAsia="Arial"/>
        </w:rPr>
        <w:t xml:space="preserve">Assim, ao desenvolver </w:t>
      </w:r>
      <w:r w:rsidR="00CA5697" w:rsidRPr="00BE19F7">
        <w:rPr>
          <w:rFonts w:eastAsia="Arial"/>
        </w:rPr>
        <w:t>estratégias para garantir o direito de aprender aos alunos regularmente matriculados na</w:t>
      </w:r>
      <w:r w:rsidR="007A5CB0" w:rsidRPr="00BE19F7">
        <w:rPr>
          <w:rFonts w:eastAsia="Arial"/>
        </w:rPr>
        <w:t>s escolas da</w:t>
      </w:r>
      <w:r w:rsidR="00CA5697" w:rsidRPr="00BE19F7">
        <w:rPr>
          <w:rFonts w:eastAsia="Arial"/>
        </w:rPr>
        <w:t xml:space="preserve"> rede pública </w:t>
      </w:r>
      <w:r w:rsidR="007A5CB0" w:rsidRPr="00BE19F7">
        <w:rPr>
          <w:rFonts w:eastAsia="Arial"/>
        </w:rPr>
        <w:t>municipal</w:t>
      </w:r>
      <w:r w:rsidR="00CA5697" w:rsidRPr="00BE19F7">
        <w:rPr>
          <w:rFonts w:eastAsia="Arial"/>
        </w:rPr>
        <w:t>, firma o compromisso e a responsabilidade social com a educação, mesmo com a excepcionalidade que a situação atual estabelece, devido ao distanciamento e isolamento imposto à sociedade.</w:t>
      </w:r>
    </w:p>
    <w:p w14:paraId="038C7B64" w14:textId="77F795F9" w:rsidR="00412800" w:rsidRPr="00BE19F7" w:rsidRDefault="00412800" w:rsidP="00412800">
      <w:pPr>
        <w:spacing w:line="360" w:lineRule="auto"/>
        <w:ind w:firstLine="709"/>
        <w:jc w:val="both"/>
        <w:rPr>
          <w:rFonts w:eastAsia="Arial"/>
        </w:rPr>
      </w:pPr>
      <w:r w:rsidRPr="00BE19F7">
        <w:rPr>
          <w:rFonts w:eastAsia="Arial"/>
        </w:rPr>
        <w:t xml:space="preserve">Nesta perspectiva é que surge o questionamento que norteia o estudo ora apresentado: como as ações e </w:t>
      </w:r>
      <w:r w:rsidR="00F82DDF" w:rsidRPr="00BE19F7">
        <w:rPr>
          <w:rFonts w:eastAsia="Arial"/>
        </w:rPr>
        <w:t xml:space="preserve">os </w:t>
      </w:r>
      <w:r w:rsidRPr="00BE19F7">
        <w:rPr>
          <w:rFonts w:eastAsia="Arial"/>
        </w:rPr>
        <w:t>mecanismos utilizados pelo “</w:t>
      </w:r>
      <w:r w:rsidR="00C73AFD" w:rsidRPr="00BE19F7">
        <w:rPr>
          <w:rFonts w:eastAsia="Arial"/>
        </w:rPr>
        <w:t>Pro</w:t>
      </w:r>
      <w:r w:rsidR="00C73AFD">
        <w:rPr>
          <w:rFonts w:eastAsia="Arial"/>
        </w:rPr>
        <w:t xml:space="preserve">jeto </w:t>
      </w:r>
      <w:r w:rsidRPr="00BE19F7">
        <w:rPr>
          <w:rFonts w:eastAsia="Arial"/>
        </w:rPr>
        <w:t>Mai</w:t>
      </w:r>
      <w:r w:rsidR="00F354CD" w:rsidRPr="00BE19F7">
        <w:rPr>
          <w:rFonts w:eastAsia="Arial"/>
        </w:rPr>
        <w:t>s e Melhor Educação: em casa” tê</w:t>
      </w:r>
      <w:r w:rsidRPr="00BE19F7">
        <w:rPr>
          <w:rFonts w:eastAsia="Arial"/>
        </w:rPr>
        <w:t xml:space="preserve">m contribuído </w:t>
      </w:r>
      <w:r w:rsidR="00CA5697" w:rsidRPr="00BE19F7">
        <w:rPr>
          <w:rFonts w:eastAsia="Arial"/>
          <w:highlight w:val="white"/>
        </w:rPr>
        <w:t xml:space="preserve">para reduzir os prejuízos na aprendizagem dos estudantes </w:t>
      </w:r>
      <w:r w:rsidR="00A23DD5" w:rsidRPr="00BE19F7">
        <w:rPr>
          <w:rFonts w:eastAsia="Arial"/>
          <w:highlight w:val="white"/>
        </w:rPr>
        <w:t>da rede pública municipal de Camaçari,</w:t>
      </w:r>
      <w:r w:rsidR="00CA5697" w:rsidRPr="00BE19F7">
        <w:rPr>
          <w:rFonts w:eastAsia="Arial"/>
          <w:highlight w:val="white"/>
        </w:rPr>
        <w:t xml:space="preserve"> </w:t>
      </w:r>
      <w:r w:rsidRPr="00BE19F7">
        <w:rPr>
          <w:rFonts w:eastAsia="Arial"/>
          <w:highlight w:val="white"/>
        </w:rPr>
        <w:t>com o fechamento das escolas em decorrência d</w:t>
      </w:r>
      <w:r w:rsidR="00CA5697" w:rsidRPr="00BE19F7">
        <w:rPr>
          <w:rFonts w:eastAsia="Arial"/>
          <w:highlight w:val="white"/>
        </w:rPr>
        <w:t xml:space="preserve">a pandemia </w:t>
      </w:r>
      <w:r w:rsidRPr="00BE19F7">
        <w:rPr>
          <w:rFonts w:eastAsia="Arial"/>
          <w:highlight w:val="white"/>
        </w:rPr>
        <w:t>d</w:t>
      </w:r>
      <w:r w:rsidR="00CA5697" w:rsidRPr="00BE19F7">
        <w:rPr>
          <w:rFonts w:eastAsia="Arial"/>
          <w:highlight w:val="white"/>
        </w:rPr>
        <w:t xml:space="preserve">a Covid-19? </w:t>
      </w:r>
      <w:r w:rsidRPr="00BE19F7">
        <w:rPr>
          <w:rFonts w:eastAsia="Arial"/>
        </w:rPr>
        <w:t xml:space="preserve">Parte-se dos pressupostos teóricos de Sobrinho, Araújo e Neves (2020, p. </w:t>
      </w:r>
      <w:r w:rsidR="00F82DDF" w:rsidRPr="00BE19F7">
        <w:rPr>
          <w:rFonts w:eastAsia="Arial"/>
        </w:rPr>
        <w:t>76</w:t>
      </w:r>
      <w:r w:rsidRPr="00BE19F7">
        <w:rPr>
          <w:rFonts w:eastAsia="Arial"/>
        </w:rPr>
        <w:t xml:space="preserve">) </w:t>
      </w:r>
      <w:r w:rsidR="00F82DDF" w:rsidRPr="00BE19F7">
        <w:rPr>
          <w:rFonts w:eastAsia="Arial"/>
        </w:rPr>
        <w:t>ao afirmarem que “a</w:t>
      </w:r>
      <w:r w:rsidRPr="00BE19F7">
        <w:t>ssim como era antes, o momento atual requer de todos os envolvidos com o processo educativo uma ação solidária, coletiva e cooperativa, inclusive</w:t>
      </w:r>
      <w:r w:rsidR="006D3E72" w:rsidRPr="00BE19F7">
        <w:t>,</w:t>
      </w:r>
      <w:r w:rsidRPr="00BE19F7">
        <w:t xml:space="preserve"> </w:t>
      </w:r>
      <w:r w:rsidR="006D3E72" w:rsidRPr="00BE19F7">
        <w:t>resiliência</w:t>
      </w:r>
      <w:r w:rsidR="00F354CD" w:rsidRPr="00BE19F7">
        <w:t>”</w:t>
      </w:r>
      <w:r w:rsidR="006D3E72" w:rsidRPr="00BE19F7">
        <w:t>.</w:t>
      </w:r>
    </w:p>
    <w:p w14:paraId="3F665630" w14:textId="14342FD5" w:rsidR="00F82DDF" w:rsidRPr="004075FB" w:rsidRDefault="00F82DDF" w:rsidP="00A23DD5">
      <w:pPr>
        <w:tabs>
          <w:tab w:val="left" w:pos="3801"/>
        </w:tabs>
        <w:spacing w:line="360" w:lineRule="auto"/>
        <w:ind w:firstLine="709"/>
        <w:jc w:val="both"/>
        <w:rPr>
          <w:rFonts w:eastAsia="Arial"/>
        </w:rPr>
      </w:pPr>
      <w:r w:rsidRPr="004075FB">
        <w:rPr>
          <w:rFonts w:eastAsia="Arial"/>
        </w:rPr>
        <w:t xml:space="preserve">Na busca de resposta para a questão de pesquisa supracitada, traçou-se </w:t>
      </w:r>
      <w:r w:rsidR="00CA5697" w:rsidRPr="004075FB">
        <w:rPr>
          <w:rFonts w:eastAsia="Arial"/>
        </w:rPr>
        <w:t>como objetivo geral</w:t>
      </w:r>
      <w:r w:rsidRPr="004075FB">
        <w:rPr>
          <w:rFonts w:eastAsia="Arial"/>
        </w:rPr>
        <w:t xml:space="preserve"> deste estudo</w:t>
      </w:r>
      <w:r w:rsidR="00CA5697" w:rsidRPr="004075FB">
        <w:rPr>
          <w:rFonts w:eastAsia="Arial"/>
        </w:rPr>
        <w:t>:</w:t>
      </w:r>
      <w:r w:rsidR="00A23DD5" w:rsidRPr="004075FB">
        <w:rPr>
          <w:rFonts w:eastAsia="Arial"/>
        </w:rPr>
        <w:t xml:space="preserve"> </w:t>
      </w:r>
      <w:r w:rsidR="00A23DD5" w:rsidRPr="004075FB">
        <w:rPr>
          <w:bCs/>
        </w:rPr>
        <w:t xml:space="preserve">analisar </w:t>
      </w:r>
      <w:r w:rsidR="00A23DD5" w:rsidRPr="004075FB">
        <w:rPr>
          <w:rFonts w:eastAsia="Arial"/>
        </w:rPr>
        <w:t>as contribuições e as ações</w:t>
      </w:r>
      <w:r w:rsidR="00A23DD5" w:rsidRPr="004075FB">
        <w:rPr>
          <w:bCs/>
        </w:rPr>
        <w:t xml:space="preserve"> do </w:t>
      </w:r>
      <w:r w:rsidR="00C73AFD" w:rsidRPr="004075FB">
        <w:rPr>
          <w:shd w:val="clear" w:color="auto" w:fill="FFFFFF"/>
        </w:rPr>
        <w:t>Pro</w:t>
      </w:r>
      <w:r w:rsidR="00C73AFD">
        <w:rPr>
          <w:shd w:val="clear" w:color="auto" w:fill="FFFFFF"/>
        </w:rPr>
        <w:t xml:space="preserve">jeto </w:t>
      </w:r>
      <w:r w:rsidR="00A23DD5" w:rsidRPr="004075FB">
        <w:rPr>
          <w:shd w:val="clear" w:color="auto" w:fill="FFFFFF"/>
        </w:rPr>
        <w:t>Mais e Melhor Educação: em casa</w:t>
      </w:r>
      <w:r w:rsidR="004717F7" w:rsidRPr="004075FB">
        <w:rPr>
          <w:shd w:val="clear" w:color="auto" w:fill="FFFFFF"/>
        </w:rPr>
        <w:t>,</w:t>
      </w:r>
      <w:r w:rsidR="00A23DD5" w:rsidRPr="004075FB">
        <w:rPr>
          <w:bCs/>
        </w:rPr>
        <w:t xml:space="preserve"> desenvolvido pelo município de Camaçari</w:t>
      </w:r>
      <w:r w:rsidR="006326B4">
        <w:rPr>
          <w:bCs/>
        </w:rPr>
        <w:t>-</w:t>
      </w:r>
      <w:r w:rsidR="00A23DD5" w:rsidRPr="004075FB">
        <w:rPr>
          <w:bCs/>
        </w:rPr>
        <w:t>Bahia</w:t>
      </w:r>
      <w:r w:rsidR="004717F7" w:rsidRPr="004075FB">
        <w:rPr>
          <w:bCs/>
        </w:rPr>
        <w:t>,</w:t>
      </w:r>
      <w:r w:rsidR="00A23DD5" w:rsidRPr="004075FB">
        <w:rPr>
          <w:bCs/>
        </w:rPr>
        <w:t xml:space="preserve"> para promover educação no período do isolamento social</w:t>
      </w:r>
      <w:r w:rsidRPr="004075FB">
        <w:rPr>
          <w:rFonts w:eastAsia="Arial"/>
        </w:rPr>
        <w:t xml:space="preserve">. </w:t>
      </w:r>
      <w:r w:rsidR="00F354CD" w:rsidRPr="004075FB">
        <w:rPr>
          <w:rFonts w:eastAsia="Arial"/>
        </w:rPr>
        <w:t>Co</w:t>
      </w:r>
      <w:r w:rsidRPr="004075FB">
        <w:rPr>
          <w:rFonts w:eastAsia="Arial"/>
        </w:rPr>
        <w:t xml:space="preserve">mo </w:t>
      </w:r>
      <w:r w:rsidR="00CA5697" w:rsidRPr="004075FB">
        <w:rPr>
          <w:rFonts w:eastAsia="Arial"/>
        </w:rPr>
        <w:t>objetivos específicos</w:t>
      </w:r>
      <w:r w:rsidR="006D3E72" w:rsidRPr="004075FB">
        <w:rPr>
          <w:rFonts w:eastAsia="Arial"/>
        </w:rPr>
        <w:t>,</w:t>
      </w:r>
      <w:r w:rsidR="00F354CD" w:rsidRPr="004075FB">
        <w:rPr>
          <w:rFonts w:eastAsia="Arial"/>
        </w:rPr>
        <w:t xml:space="preserve"> pretendeu-se </w:t>
      </w:r>
      <w:r w:rsidR="00CA5697" w:rsidRPr="004075FB">
        <w:rPr>
          <w:rFonts w:eastAsia="Arial"/>
        </w:rPr>
        <w:t>compreender os desafios educacionais no</w:t>
      </w:r>
      <w:r w:rsidR="004717F7" w:rsidRPr="004075FB">
        <w:rPr>
          <w:rFonts w:eastAsia="Arial"/>
        </w:rPr>
        <w:t xml:space="preserve"> atual cenário de crise causado</w:t>
      </w:r>
      <w:r w:rsidR="00CA5697" w:rsidRPr="004075FB">
        <w:rPr>
          <w:rFonts w:eastAsia="Arial"/>
        </w:rPr>
        <w:t xml:space="preserve"> </w:t>
      </w:r>
      <w:r w:rsidRPr="004075FB">
        <w:rPr>
          <w:rFonts w:eastAsia="Arial"/>
        </w:rPr>
        <w:t>pelo novo coronavírus</w:t>
      </w:r>
      <w:r w:rsidR="00765415" w:rsidRPr="004075FB">
        <w:rPr>
          <w:rFonts w:eastAsia="Arial"/>
        </w:rPr>
        <w:t xml:space="preserve"> a nível local</w:t>
      </w:r>
      <w:r w:rsidR="00CA5697" w:rsidRPr="004075FB">
        <w:rPr>
          <w:rFonts w:eastAsia="Arial"/>
        </w:rPr>
        <w:t>; conhecer as ações conjuntas dos órgãos de proteção dos direitos da criança e do adolescente; identificar as estratégias pedag</w:t>
      </w:r>
      <w:r w:rsidR="006D3E72" w:rsidRPr="004075FB">
        <w:rPr>
          <w:rFonts w:eastAsia="Arial"/>
        </w:rPr>
        <w:t>ógicas implementadas pela SEDUC</w:t>
      </w:r>
      <w:r w:rsidR="00CA5697" w:rsidRPr="004075FB">
        <w:rPr>
          <w:rFonts w:eastAsia="Arial"/>
        </w:rPr>
        <w:t xml:space="preserve"> que visam garantir o direito de aprendizagem durante o regime especial de atividades remotas</w:t>
      </w:r>
      <w:r w:rsidRPr="004075FB">
        <w:rPr>
          <w:rFonts w:eastAsia="Arial"/>
        </w:rPr>
        <w:t>.</w:t>
      </w:r>
    </w:p>
    <w:p w14:paraId="54054561" w14:textId="4FAB89EF" w:rsidR="00A94307" w:rsidRPr="00BE19F7" w:rsidRDefault="009A1F7E" w:rsidP="00A94307">
      <w:pPr>
        <w:pStyle w:val="Corpo"/>
        <w:spacing w:after="0" w:line="360" w:lineRule="auto"/>
        <w:ind w:firstLine="709"/>
        <w:jc w:val="both"/>
        <w:rPr>
          <w:rFonts w:ascii="Times New Roman" w:hAnsi="Times New Roman" w:cs="Times New Roman"/>
          <w:color w:val="auto"/>
          <w:sz w:val="24"/>
          <w:szCs w:val="24"/>
          <w:shd w:val="clear" w:color="auto" w:fill="FFFFFF"/>
          <w:lang w:val="pt-PT"/>
        </w:rPr>
      </w:pPr>
      <w:r w:rsidRPr="004075FB">
        <w:rPr>
          <w:rFonts w:ascii="Times New Roman" w:hAnsi="Times New Roman" w:cs="Times New Roman"/>
          <w:color w:val="auto"/>
          <w:sz w:val="24"/>
          <w:szCs w:val="24"/>
        </w:rPr>
        <w:t>Para atender a demanda proposta por esse trabalho, a construção</w:t>
      </w:r>
      <w:r w:rsidRPr="00BE19F7">
        <w:rPr>
          <w:rFonts w:ascii="Times New Roman" w:hAnsi="Times New Roman" w:cs="Times New Roman"/>
          <w:color w:val="auto"/>
          <w:sz w:val="24"/>
          <w:szCs w:val="24"/>
        </w:rPr>
        <w:t xml:space="preserve"> da pesquisa foi realizada através do modelo de </w:t>
      </w:r>
      <w:r w:rsidR="00A94307" w:rsidRPr="00BE19F7">
        <w:rPr>
          <w:rFonts w:ascii="Times New Roman" w:hAnsi="Times New Roman" w:cs="Times New Roman"/>
          <w:color w:val="auto"/>
          <w:sz w:val="24"/>
          <w:szCs w:val="24"/>
          <w:lang w:val="pt-PT"/>
        </w:rPr>
        <w:t xml:space="preserve">abordagem social qualitativa. </w:t>
      </w:r>
      <w:r w:rsidR="00A94307" w:rsidRPr="00952FB7">
        <w:rPr>
          <w:rFonts w:ascii="Times New Roman" w:hAnsi="Times New Roman" w:cs="Times New Roman"/>
          <w:color w:val="auto"/>
          <w:sz w:val="24"/>
          <w:szCs w:val="24"/>
          <w:lang w:val="pt-PT"/>
        </w:rPr>
        <w:t xml:space="preserve">A opção por essa </w:t>
      </w:r>
      <w:r w:rsidR="008F7454" w:rsidRPr="00952FB7">
        <w:rPr>
          <w:rFonts w:ascii="Times New Roman" w:hAnsi="Times New Roman" w:cs="Times New Roman"/>
          <w:color w:val="auto"/>
          <w:sz w:val="24"/>
          <w:szCs w:val="24"/>
          <w:lang w:val="pt-PT"/>
        </w:rPr>
        <w:t xml:space="preserve">perpectiva justifica-se no fato de </w:t>
      </w:r>
      <w:r w:rsidR="00A94307" w:rsidRPr="00952FB7">
        <w:rPr>
          <w:rFonts w:ascii="Times New Roman" w:hAnsi="Times New Roman" w:cs="Times New Roman"/>
          <w:color w:val="auto"/>
          <w:sz w:val="24"/>
          <w:szCs w:val="24"/>
          <w:lang w:val="pt-PT"/>
        </w:rPr>
        <w:t>“aborda temas que não podem ser quantificados em equações e estatísticas</w:t>
      </w:r>
      <w:r w:rsidR="006D3E72" w:rsidRPr="00952FB7">
        <w:rPr>
          <w:rFonts w:ascii="Times New Roman" w:hAnsi="Times New Roman" w:cs="Times New Roman"/>
          <w:color w:val="auto"/>
          <w:sz w:val="24"/>
          <w:szCs w:val="24"/>
          <w:lang w:val="pt-PT"/>
        </w:rPr>
        <w:t>,</w:t>
      </w:r>
      <w:r w:rsidR="00A94307" w:rsidRPr="00952FB7">
        <w:rPr>
          <w:rFonts w:ascii="Times New Roman" w:hAnsi="Times New Roman" w:cs="Times New Roman"/>
          <w:color w:val="auto"/>
          <w:sz w:val="24"/>
          <w:szCs w:val="24"/>
          <w:lang w:val="pt-PT"/>
        </w:rPr>
        <w:t xml:space="preserve"> ao contrário estudam-se os símbolos, as crenças, os valores e as relações humanas de determinado grupo social.”</w:t>
      </w:r>
      <w:r w:rsidR="008F7454" w:rsidRPr="00952FB7">
        <w:rPr>
          <w:rFonts w:ascii="Times New Roman" w:hAnsi="Times New Roman" w:cs="Times New Roman"/>
          <w:color w:val="auto"/>
          <w:sz w:val="24"/>
          <w:szCs w:val="24"/>
          <w:lang w:val="pt-PT"/>
        </w:rPr>
        <w:t xml:space="preserve"> </w:t>
      </w:r>
      <w:r w:rsidR="00952FB7">
        <w:rPr>
          <w:rFonts w:ascii="Times New Roman" w:hAnsi="Times New Roman" w:cs="Times New Roman"/>
          <w:color w:val="auto"/>
          <w:sz w:val="24"/>
          <w:szCs w:val="24"/>
          <w:lang w:val="pt-PT"/>
        </w:rPr>
        <w:t>(</w:t>
      </w:r>
      <w:r w:rsidR="008F7454" w:rsidRPr="00952FB7">
        <w:rPr>
          <w:rFonts w:ascii="Times New Roman" w:hAnsi="Times New Roman" w:cs="Times New Roman"/>
          <w:color w:val="auto"/>
          <w:sz w:val="24"/>
          <w:szCs w:val="24"/>
          <w:lang w:val="pt-PT"/>
        </w:rPr>
        <w:t>MINAYO</w:t>
      </w:r>
      <w:r w:rsidR="00952FB7">
        <w:rPr>
          <w:rFonts w:ascii="Times New Roman" w:hAnsi="Times New Roman" w:cs="Times New Roman"/>
          <w:color w:val="auto"/>
          <w:sz w:val="24"/>
          <w:szCs w:val="24"/>
          <w:lang w:val="pt-PT"/>
        </w:rPr>
        <w:t>,</w:t>
      </w:r>
      <w:r w:rsidR="006C63FC">
        <w:rPr>
          <w:rFonts w:ascii="Times New Roman" w:hAnsi="Times New Roman" w:cs="Times New Roman"/>
          <w:color w:val="auto"/>
          <w:sz w:val="24"/>
          <w:szCs w:val="24"/>
          <w:lang w:val="pt-PT"/>
        </w:rPr>
        <w:t xml:space="preserve"> </w:t>
      </w:r>
      <w:r w:rsidR="008F7454" w:rsidRPr="00952FB7">
        <w:rPr>
          <w:rFonts w:ascii="Times New Roman" w:hAnsi="Times New Roman" w:cs="Times New Roman"/>
          <w:color w:val="auto"/>
          <w:sz w:val="24"/>
          <w:szCs w:val="24"/>
          <w:lang w:val="pt-PT"/>
        </w:rPr>
        <w:t>2012, p. 21),</w:t>
      </w:r>
      <w:r w:rsidR="008F7454" w:rsidRPr="00BE19F7">
        <w:rPr>
          <w:rFonts w:ascii="Times New Roman" w:hAnsi="Times New Roman" w:cs="Times New Roman"/>
          <w:color w:val="auto"/>
          <w:sz w:val="24"/>
          <w:szCs w:val="24"/>
          <w:lang w:val="pt-PT"/>
        </w:rPr>
        <w:t xml:space="preserve"> </w:t>
      </w:r>
      <w:r w:rsidR="00A94307" w:rsidRPr="00BE19F7">
        <w:rPr>
          <w:rFonts w:ascii="Times New Roman" w:hAnsi="Times New Roman" w:cs="Times New Roman"/>
          <w:color w:val="auto"/>
          <w:sz w:val="24"/>
          <w:szCs w:val="24"/>
          <w:lang w:val="pt-PT"/>
        </w:rPr>
        <w:t xml:space="preserve"> Ainda</w:t>
      </w:r>
      <w:r w:rsidR="00B30CA3" w:rsidRPr="00BE19F7">
        <w:rPr>
          <w:rFonts w:ascii="Times New Roman" w:hAnsi="Times New Roman" w:cs="Times New Roman"/>
          <w:color w:val="auto"/>
          <w:sz w:val="24"/>
          <w:szCs w:val="24"/>
          <w:lang w:val="pt-PT"/>
        </w:rPr>
        <w:t>,</w:t>
      </w:r>
      <w:r w:rsidR="00A94307" w:rsidRPr="00BE19F7">
        <w:rPr>
          <w:rFonts w:ascii="Times New Roman" w:hAnsi="Times New Roman" w:cs="Times New Roman"/>
          <w:color w:val="auto"/>
          <w:sz w:val="24"/>
          <w:szCs w:val="24"/>
          <w:lang w:val="pt-PT"/>
        </w:rPr>
        <w:t xml:space="preserve"> d</w:t>
      </w:r>
      <w:r w:rsidR="00A94307" w:rsidRPr="00BE19F7">
        <w:rPr>
          <w:rFonts w:ascii="Times New Roman" w:hAnsi="Times New Roman" w:cs="Times New Roman"/>
          <w:color w:val="auto"/>
          <w:sz w:val="24"/>
          <w:szCs w:val="24"/>
          <w:shd w:val="clear" w:color="auto" w:fill="FFFFFF"/>
          <w:lang w:val="pt-PT"/>
        </w:rPr>
        <w:t>e acordo com a referida autora, a “a</w:t>
      </w:r>
      <w:r w:rsidR="00A94307" w:rsidRPr="00BE19F7">
        <w:rPr>
          <w:rFonts w:ascii="Times New Roman" w:hAnsi="Times New Roman" w:cs="Times New Roman"/>
          <w:color w:val="auto"/>
          <w:sz w:val="24"/>
          <w:szCs w:val="24"/>
          <w:shd w:val="clear" w:color="auto" w:fill="FFFFFF"/>
        </w:rPr>
        <w:t>n</w:t>
      </w:r>
      <w:r w:rsidR="00A94307" w:rsidRPr="00BE19F7">
        <w:rPr>
          <w:rFonts w:ascii="Times New Roman" w:hAnsi="Times New Roman" w:cs="Times New Roman"/>
          <w:color w:val="auto"/>
          <w:sz w:val="24"/>
          <w:szCs w:val="24"/>
          <w:shd w:val="clear" w:color="auto" w:fill="FFFFFF"/>
          <w:lang w:val="pt-PT"/>
        </w:rPr>
        <w:t>á</w:t>
      </w:r>
      <w:r w:rsidR="00A94307" w:rsidRPr="00BE19F7">
        <w:rPr>
          <w:rFonts w:ascii="Times New Roman" w:hAnsi="Times New Roman" w:cs="Times New Roman"/>
          <w:color w:val="auto"/>
          <w:sz w:val="24"/>
          <w:szCs w:val="24"/>
          <w:shd w:val="clear" w:color="auto" w:fill="FFFFFF"/>
          <w:lang w:val="it-IT"/>
        </w:rPr>
        <w:t>lise qualitativa n</w:t>
      </w:r>
      <w:r w:rsidR="00A94307" w:rsidRPr="00BE19F7">
        <w:rPr>
          <w:rFonts w:ascii="Times New Roman" w:hAnsi="Times New Roman" w:cs="Times New Roman"/>
          <w:color w:val="auto"/>
          <w:sz w:val="24"/>
          <w:szCs w:val="24"/>
          <w:shd w:val="clear" w:color="auto" w:fill="FFFFFF"/>
          <w:lang w:val="pt-PT"/>
        </w:rPr>
        <w:t>ã</w:t>
      </w:r>
      <w:r w:rsidR="00A94307" w:rsidRPr="00BE19F7">
        <w:rPr>
          <w:rFonts w:ascii="Times New Roman" w:hAnsi="Times New Roman" w:cs="Times New Roman"/>
          <w:color w:val="auto"/>
          <w:sz w:val="24"/>
          <w:szCs w:val="24"/>
          <w:shd w:val="clear" w:color="auto" w:fill="FFFFFF"/>
        </w:rPr>
        <w:t xml:space="preserve">o </w:t>
      </w:r>
      <w:r w:rsidR="00A94307" w:rsidRPr="00BE19F7">
        <w:rPr>
          <w:rFonts w:ascii="Times New Roman" w:hAnsi="Times New Roman" w:cs="Times New Roman"/>
          <w:color w:val="auto"/>
          <w:sz w:val="24"/>
          <w:szCs w:val="24"/>
          <w:shd w:val="clear" w:color="auto" w:fill="FFFFFF"/>
          <w:lang w:val="pt-PT"/>
        </w:rPr>
        <w:t>é uma mera classificação de opinião dos informantes, é muito mais. É a descoberta de seus códigos sociais a partir das falas, símbolos e observaçõ</w:t>
      </w:r>
      <w:r w:rsidR="00A94307" w:rsidRPr="00BE19F7">
        <w:rPr>
          <w:rFonts w:ascii="Times New Roman" w:hAnsi="Times New Roman" w:cs="Times New Roman"/>
          <w:color w:val="auto"/>
          <w:sz w:val="24"/>
          <w:szCs w:val="24"/>
          <w:shd w:val="clear" w:color="auto" w:fill="FFFFFF"/>
        </w:rPr>
        <w:t>es</w:t>
      </w:r>
      <w:r w:rsidR="00013A89">
        <w:rPr>
          <w:rFonts w:ascii="Times New Roman" w:hAnsi="Times New Roman" w:cs="Times New Roman"/>
          <w:color w:val="auto"/>
          <w:sz w:val="24"/>
          <w:szCs w:val="24"/>
          <w:shd w:val="clear" w:color="auto" w:fill="FFFFFF"/>
        </w:rPr>
        <w:t>.</w:t>
      </w:r>
      <w:r w:rsidR="00A94307" w:rsidRPr="00BE19F7">
        <w:rPr>
          <w:rFonts w:ascii="Times New Roman" w:hAnsi="Times New Roman" w:cs="Times New Roman"/>
          <w:color w:val="auto"/>
          <w:sz w:val="24"/>
          <w:szCs w:val="24"/>
          <w:shd w:val="clear" w:color="auto" w:fill="FFFFFF"/>
          <w:lang w:val="pt-PT"/>
        </w:rPr>
        <w:t>” (</w:t>
      </w:r>
      <w:r w:rsidR="00013A89">
        <w:rPr>
          <w:rFonts w:ascii="Times New Roman" w:hAnsi="Times New Roman" w:cs="Times New Roman"/>
          <w:color w:val="auto"/>
          <w:sz w:val="24"/>
          <w:szCs w:val="24"/>
          <w:shd w:val="clear" w:color="auto" w:fill="FFFFFF"/>
          <w:lang w:val="pt-PT"/>
        </w:rPr>
        <w:t xml:space="preserve">MINAYO, </w:t>
      </w:r>
      <w:r w:rsidR="00A94307" w:rsidRPr="00BE19F7">
        <w:rPr>
          <w:rFonts w:ascii="Times New Roman" w:hAnsi="Times New Roman" w:cs="Times New Roman"/>
          <w:color w:val="auto"/>
          <w:sz w:val="24"/>
          <w:szCs w:val="24"/>
          <w:shd w:val="clear" w:color="auto" w:fill="FFFFFF"/>
          <w:lang w:val="pt-PT"/>
        </w:rPr>
        <w:t>2012, p. 27). Estas informaçõ</w:t>
      </w:r>
      <w:r w:rsidR="00A94307" w:rsidRPr="00E0096D">
        <w:rPr>
          <w:rFonts w:ascii="Times New Roman" w:hAnsi="Times New Roman" w:cs="Times New Roman"/>
          <w:color w:val="auto"/>
          <w:sz w:val="24"/>
          <w:szCs w:val="24"/>
          <w:shd w:val="clear" w:color="auto" w:fill="FFFFFF"/>
        </w:rPr>
        <w:t>es s</w:t>
      </w:r>
      <w:r w:rsidR="00A94307" w:rsidRPr="00BE19F7">
        <w:rPr>
          <w:rFonts w:ascii="Times New Roman" w:hAnsi="Times New Roman" w:cs="Times New Roman"/>
          <w:color w:val="auto"/>
          <w:sz w:val="24"/>
          <w:szCs w:val="24"/>
          <w:shd w:val="clear" w:color="auto" w:fill="FFFFFF"/>
          <w:lang w:val="pt-PT"/>
        </w:rPr>
        <w:t>ão importantes para a resolução do problema de pesquisa.</w:t>
      </w:r>
    </w:p>
    <w:p w14:paraId="69438130" w14:textId="7E0305AC" w:rsidR="00A13C96" w:rsidRPr="00BE19F7" w:rsidRDefault="00A13C96" w:rsidP="00A13C96">
      <w:pPr>
        <w:spacing w:line="360" w:lineRule="auto"/>
        <w:ind w:firstLine="709"/>
        <w:jc w:val="both"/>
        <w:rPr>
          <w:rFonts w:eastAsia="Arial"/>
        </w:rPr>
      </w:pPr>
      <w:r w:rsidRPr="00BE19F7">
        <w:rPr>
          <w:rFonts w:eastAsia="Arial"/>
        </w:rPr>
        <w:t xml:space="preserve">A pesquisa foi desenvolvida em três etapas. Na primeira, foi </w:t>
      </w:r>
      <w:r w:rsidR="007D4244" w:rsidRPr="00BE19F7">
        <w:rPr>
          <w:rFonts w:eastAsia="Arial"/>
        </w:rPr>
        <w:t>realizado</w:t>
      </w:r>
      <w:r w:rsidRPr="00BE19F7">
        <w:rPr>
          <w:rFonts w:eastAsia="Arial"/>
        </w:rPr>
        <w:t xml:space="preserve"> o levantamento da literatura que aborda a temática em questão </w:t>
      </w:r>
      <w:r w:rsidR="006D3E72" w:rsidRPr="00BE19F7">
        <w:rPr>
          <w:rFonts w:eastAsia="Arial"/>
        </w:rPr>
        <w:t>e documentos, tanto do Governo F</w:t>
      </w:r>
      <w:r w:rsidRPr="00BE19F7">
        <w:rPr>
          <w:rFonts w:eastAsia="Arial"/>
        </w:rPr>
        <w:t>ederal</w:t>
      </w:r>
      <w:r w:rsidR="006D3E72" w:rsidRPr="00BE19F7">
        <w:rPr>
          <w:rFonts w:eastAsia="Arial"/>
        </w:rPr>
        <w:t xml:space="preserve"> quanto do Governo M</w:t>
      </w:r>
      <w:r w:rsidRPr="00BE19F7">
        <w:rPr>
          <w:rFonts w:eastAsia="Arial"/>
        </w:rPr>
        <w:t>unicipal, que trat</w:t>
      </w:r>
      <w:r w:rsidR="004717F7" w:rsidRPr="00BE19F7">
        <w:rPr>
          <w:rFonts w:eastAsia="Arial"/>
        </w:rPr>
        <w:t>a</w:t>
      </w:r>
      <w:r w:rsidRPr="00BE19F7">
        <w:rPr>
          <w:rFonts w:eastAsia="Arial"/>
        </w:rPr>
        <w:t xml:space="preserve">m do desenvolvimento da ação educativa nesse período de pandemia e distanciamento social. </w:t>
      </w:r>
    </w:p>
    <w:p w14:paraId="298BD772" w14:textId="57079032" w:rsidR="00325E58" w:rsidRDefault="00A13C96" w:rsidP="00952FB7">
      <w:pPr>
        <w:spacing w:line="360" w:lineRule="auto"/>
        <w:ind w:firstLine="709"/>
        <w:jc w:val="both"/>
        <w:rPr>
          <w:rFonts w:eastAsia="Arial"/>
        </w:rPr>
      </w:pPr>
      <w:r w:rsidRPr="00BE19F7">
        <w:rPr>
          <w:rFonts w:eastAsia="Arial"/>
        </w:rPr>
        <w:t xml:space="preserve">Na segunda etapa, após analisar os documentos </w:t>
      </w:r>
      <w:r w:rsidR="00E34119" w:rsidRPr="00BE19F7">
        <w:rPr>
          <w:rFonts w:eastAsia="Arial"/>
        </w:rPr>
        <w:t>inter-relacionado</w:t>
      </w:r>
      <w:r w:rsidR="001F31C0" w:rsidRPr="00BE19F7">
        <w:rPr>
          <w:rFonts w:eastAsia="Arial"/>
        </w:rPr>
        <w:t>s</w:t>
      </w:r>
      <w:r w:rsidR="00E34119" w:rsidRPr="00BE19F7">
        <w:rPr>
          <w:rFonts w:eastAsia="Arial"/>
        </w:rPr>
        <w:t xml:space="preserve"> com os pressupostos teóricos que discute</w:t>
      </w:r>
      <w:r w:rsidR="00BA1B6C" w:rsidRPr="00BE19F7">
        <w:rPr>
          <w:rFonts w:eastAsia="Arial"/>
        </w:rPr>
        <w:t>m</w:t>
      </w:r>
      <w:r w:rsidR="00E34119" w:rsidRPr="00BE19F7">
        <w:rPr>
          <w:rFonts w:eastAsia="Arial"/>
        </w:rPr>
        <w:t xml:space="preserve"> a temática, aplicou-se um questionário contendo </w:t>
      </w:r>
      <w:r w:rsidR="004B5A97" w:rsidRPr="00BE19F7">
        <w:rPr>
          <w:rFonts w:eastAsia="Arial"/>
        </w:rPr>
        <w:t>15</w:t>
      </w:r>
      <w:r w:rsidR="00E34119" w:rsidRPr="00BE19F7">
        <w:rPr>
          <w:rFonts w:eastAsia="Arial"/>
        </w:rPr>
        <w:t xml:space="preserve"> questões abertas e fechadas, com </w:t>
      </w:r>
      <w:r w:rsidR="00E34119" w:rsidRPr="00BE19F7">
        <w:rPr>
          <w:lang w:val="pt-PT"/>
        </w:rPr>
        <w:t xml:space="preserve">oito professoras que atuam nos anos iniciais do Ensino Fundamental de </w:t>
      </w:r>
      <w:r w:rsidR="00E34119" w:rsidRPr="00BE19F7">
        <w:rPr>
          <w:rFonts w:eastAsia="Arial"/>
        </w:rPr>
        <w:t xml:space="preserve">uma escola pública municipal, localizada na sede </w:t>
      </w:r>
      <w:r w:rsidR="006D3E72" w:rsidRPr="00BE19F7">
        <w:rPr>
          <w:rFonts w:eastAsia="Arial"/>
        </w:rPr>
        <w:t xml:space="preserve">do já referido </w:t>
      </w:r>
      <w:r w:rsidR="00E34119" w:rsidRPr="00BE19F7">
        <w:rPr>
          <w:rFonts w:eastAsia="Arial"/>
        </w:rPr>
        <w:t>município. O questio</w:t>
      </w:r>
      <w:r w:rsidR="007D4244" w:rsidRPr="00BE19F7">
        <w:rPr>
          <w:rFonts w:eastAsia="Arial"/>
        </w:rPr>
        <w:t xml:space="preserve">nário foi aplicado por meio do </w:t>
      </w:r>
      <w:r w:rsidR="007D4244" w:rsidRPr="00BE19F7">
        <w:rPr>
          <w:rFonts w:eastAsia="Arial"/>
          <w:i/>
        </w:rPr>
        <w:t>G</w:t>
      </w:r>
      <w:r w:rsidR="00E34119" w:rsidRPr="00BE19F7">
        <w:rPr>
          <w:rFonts w:eastAsia="Arial"/>
          <w:i/>
        </w:rPr>
        <w:t xml:space="preserve">oogle </w:t>
      </w:r>
      <w:r w:rsidR="007D4244" w:rsidRPr="00BE19F7">
        <w:rPr>
          <w:rFonts w:eastAsia="Arial"/>
          <w:i/>
        </w:rPr>
        <w:t>F</w:t>
      </w:r>
      <w:r w:rsidR="00E34119" w:rsidRPr="00BE19F7">
        <w:rPr>
          <w:rFonts w:eastAsia="Arial"/>
          <w:i/>
        </w:rPr>
        <w:t>orms,</w:t>
      </w:r>
      <w:r w:rsidR="00E34119" w:rsidRPr="00BE19F7">
        <w:rPr>
          <w:rFonts w:eastAsia="Arial"/>
        </w:rPr>
        <w:t xml:space="preserve"> em fu</w:t>
      </w:r>
      <w:r w:rsidR="006D3E72" w:rsidRPr="00BE19F7">
        <w:rPr>
          <w:rFonts w:eastAsia="Arial"/>
        </w:rPr>
        <w:t>nção do distanciamento social.</w:t>
      </w:r>
    </w:p>
    <w:p w14:paraId="65E52238" w14:textId="0EE74E55" w:rsidR="00E75BE3" w:rsidRPr="00EF32A8" w:rsidRDefault="00E75BE3" w:rsidP="00E75BE3">
      <w:pPr>
        <w:spacing w:line="360" w:lineRule="auto"/>
        <w:ind w:firstLine="709"/>
        <w:jc w:val="both"/>
        <w:rPr>
          <w:rFonts w:eastAsia="Arial"/>
        </w:rPr>
      </w:pPr>
      <w:r w:rsidRPr="005600F4">
        <w:rPr>
          <w:rFonts w:eastAsia="Arial"/>
        </w:rPr>
        <w:t xml:space="preserve">Na terceira etapa, se deu a análise dos dados coletados com a pesquisa de campo. Para </w:t>
      </w:r>
      <w:r w:rsidRPr="00EF32A8">
        <w:rPr>
          <w:rFonts w:eastAsia="Arial"/>
        </w:rPr>
        <w:t xml:space="preserve">isso, optou-se como técnica </w:t>
      </w:r>
      <w:r w:rsidR="00BD6E3E">
        <w:rPr>
          <w:rFonts w:eastAsia="Arial"/>
        </w:rPr>
        <w:t xml:space="preserve">a </w:t>
      </w:r>
      <w:r w:rsidR="00B50D29" w:rsidRPr="00EF32A8">
        <w:rPr>
          <w:rFonts w:eastAsia="Arial"/>
        </w:rPr>
        <w:t>análise de conteúdo</w:t>
      </w:r>
      <w:r w:rsidR="00C11D6C" w:rsidRPr="00EF32A8">
        <w:rPr>
          <w:rFonts w:eastAsia="Arial"/>
        </w:rPr>
        <w:t xml:space="preserve"> que “[...] leva em consideração as significações (conteúdos), eventualmente a sua forma e a distribuição desses conteúdos e formas (índices formais e análises de coocorrência).” (BARDIN, 2016, p.49)</w:t>
      </w:r>
      <w:r w:rsidR="00E50F61" w:rsidRPr="00EF32A8">
        <w:rPr>
          <w:rFonts w:eastAsia="Arial"/>
        </w:rPr>
        <w:t xml:space="preserve">. Assim, são as interpretações </w:t>
      </w:r>
      <w:r w:rsidR="005600F4" w:rsidRPr="00EF32A8">
        <w:rPr>
          <w:rFonts w:eastAsia="Arial"/>
        </w:rPr>
        <w:t xml:space="preserve">combinadas entre </w:t>
      </w:r>
      <w:r w:rsidR="00E50F61" w:rsidRPr="00EF32A8">
        <w:rPr>
          <w:rFonts w:eastAsia="Arial"/>
        </w:rPr>
        <w:t xml:space="preserve">falas </w:t>
      </w:r>
      <w:r w:rsidR="005600F4" w:rsidRPr="00EF32A8">
        <w:rPr>
          <w:rFonts w:eastAsia="Arial"/>
        </w:rPr>
        <w:t>e</w:t>
      </w:r>
      <w:r w:rsidR="00E50F61" w:rsidRPr="00EF32A8">
        <w:rPr>
          <w:rFonts w:eastAsia="Arial"/>
        </w:rPr>
        <w:t xml:space="preserve"> significações </w:t>
      </w:r>
      <w:r w:rsidR="005600F4" w:rsidRPr="00EF32A8">
        <w:rPr>
          <w:rFonts w:eastAsia="Arial"/>
        </w:rPr>
        <w:t xml:space="preserve">que </w:t>
      </w:r>
      <w:r w:rsidR="002F783B" w:rsidRPr="00EF32A8">
        <w:rPr>
          <w:rFonts w:eastAsia="Arial"/>
        </w:rPr>
        <w:t xml:space="preserve">se dá </w:t>
      </w:r>
      <w:r w:rsidR="00E50F61" w:rsidRPr="00EF32A8">
        <w:rPr>
          <w:rFonts w:eastAsia="Arial"/>
        </w:rPr>
        <w:t>as análises dos conteúdos.</w:t>
      </w:r>
    </w:p>
    <w:p w14:paraId="1FBDE918" w14:textId="2C5577E4" w:rsidR="006C63FC" w:rsidRPr="00E75BE3" w:rsidRDefault="00E75BE3" w:rsidP="00E75BE3">
      <w:pPr>
        <w:spacing w:line="360" w:lineRule="auto"/>
        <w:ind w:firstLine="709"/>
        <w:jc w:val="both"/>
        <w:rPr>
          <w:rFonts w:eastAsia="Arial"/>
        </w:rPr>
      </w:pPr>
      <w:r>
        <w:rPr>
          <w:rFonts w:eastAsia="Arial"/>
        </w:rPr>
        <w:t xml:space="preserve"> </w:t>
      </w:r>
    </w:p>
    <w:p w14:paraId="288D589A" w14:textId="725D095C" w:rsidR="00BC37A6" w:rsidRPr="00BE19F7" w:rsidRDefault="007D4244" w:rsidP="00325E58">
      <w:pPr>
        <w:spacing w:line="360" w:lineRule="auto"/>
        <w:jc w:val="both"/>
        <w:rPr>
          <w:rFonts w:eastAsia="Arial"/>
          <w:highlight w:val="white"/>
        </w:rPr>
      </w:pPr>
      <w:r w:rsidRPr="00BE19F7">
        <w:rPr>
          <w:rFonts w:eastAsia="Arial"/>
          <w:b/>
          <w:highlight w:val="white"/>
        </w:rPr>
        <w:t>2</w:t>
      </w:r>
      <w:r w:rsidR="00723267" w:rsidRPr="00BE19F7">
        <w:rPr>
          <w:rFonts w:eastAsia="Arial"/>
          <w:b/>
          <w:highlight w:val="white"/>
        </w:rPr>
        <w:t xml:space="preserve"> </w:t>
      </w:r>
      <w:r w:rsidR="00CA5697" w:rsidRPr="00BE19F7">
        <w:rPr>
          <w:rFonts w:eastAsia="Arial"/>
          <w:b/>
          <w:highlight w:val="white"/>
        </w:rPr>
        <w:t xml:space="preserve">A </w:t>
      </w:r>
      <w:r w:rsidR="00E62F5F" w:rsidRPr="00BE19F7">
        <w:rPr>
          <w:rFonts w:eastAsia="Arial"/>
          <w:b/>
          <w:highlight w:val="white"/>
        </w:rPr>
        <w:t>educação em tempos de pandemia</w:t>
      </w:r>
    </w:p>
    <w:p w14:paraId="2352B8F9" w14:textId="18DB8B48" w:rsidR="00DD5149" w:rsidRPr="00A339FA" w:rsidRDefault="00CA5697" w:rsidP="00A4608C">
      <w:pPr>
        <w:spacing w:line="360" w:lineRule="auto"/>
        <w:ind w:firstLine="709"/>
        <w:jc w:val="both"/>
        <w:rPr>
          <w:rFonts w:eastAsia="Arial"/>
        </w:rPr>
      </w:pPr>
      <w:r w:rsidRPr="00A339FA">
        <w:rPr>
          <w:rFonts w:eastAsia="Arial"/>
          <w:highlight w:val="white"/>
        </w:rPr>
        <w:t xml:space="preserve">O mundo </w:t>
      </w:r>
      <w:r w:rsidR="00425445" w:rsidRPr="00A339FA">
        <w:rPr>
          <w:rFonts w:eastAsia="Arial"/>
          <w:highlight w:val="white"/>
        </w:rPr>
        <w:t>está passando por um momento de</w:t>
      </w:r>
      <w:r w:rsidRPr="00A339FA">
        <w:rPr>
          <w:rFonts w:eastAsia="Arial"/>
          <w:highlight w:val="white"/>
        </w:rPr>
        <w:t xml:space="preserve"> grande impacto </w:t>
      </w:r>
      <w:r w:rsidR="00425445" w:rsidRPr="00A339FA">
        <w:rPr>
          <w:rFonts w:eastAsia="Arial"/>
          <w:highlight w:val="white"/>
        </w:rPr>
        <w:t xml:space="preserve">em todos os aspectos da vida em sociedade </w:t>
      </w:r>
      <w:r w:rsidRPr="00A339FA">
        <w:rPr>
          <w:rFonts w:eastAsia="Arial"/>
          <w:highlight w:val="white"/>
        </w:rPr>
        <w:t xml:space="preserve">com a pandemia da Covid-19. </w:t>
      </w:r>
      <w:r w:rsidR="006C43E8" w:rsidRPr="00A339FA">
        <w:rPr>
          <w:rFonts w:eastAsia="Arial"/>
        </w:rPr>
        <w:t>“</w:t>
      </w:r>
      <w:r w:rsidR="00542D3B" w:rsidRPr="00A339FA">
        <w:t>[...] a doença causada por ele (COVID-19) se tornou uma das maiores epidemias da História, afetando todos os países e criando, possivelmente, a maior política de isolamento social já vista</w:t>
      </w:r>
      <w:r w:rsidR="00013A89">
        <w:t>.</w:t>
      </w:r>
      <w:r w:rsidR="006C43E8" w:rsidRPr="00A339FA">
        <w:t>”</w:t>
      </w:r>
      <w:r w:rsidR="00542D3B" w:rsidRPr="00A339FA">
        <w:t xml:space="preserve"> (ARRUDA,</w:t>
      </w:r>
      <w:r w:rsidR="006C63FC">
        <w:t xml:space="preserve"> </w:t>
      </w:r>
      <w:r w:rsidR="00542D3B" w:rsidRPr="00A339FA">
        <w:t>2020, p.258)</w:t>
      </w:r>
      <w:r w:rsidR="00013A89">
        <w:t>.</w:t>
      </w:r>
      <w:r w:rsidR="00542D3B" w:rsidRPr="00A339FA">
        <w:t xml:space="preserve"> </w:t>
      </w:r>
      <w:r w:rsidR="00206778" w:rsidRPr="00A339FA">
        <w:rPr>
          <w:rFonts w:eastAsia="Arial"/>
          <w:highlight w:val="white"/>
        </w:rPr>
        <w:t>Os</w:t>
      </w:r>
      <w:r w:rsidRPr="00A339FA">
        <w:rPr>
          <w:rFonts w:eastAsia="Arial"/>
          <w:highlight w:val="white"/>
        </w:rPr>
        <w:t xml:space="preserve"> sistemas de ensino tiveram que se reorganizar para que </w:t>
      </w:r>
      <w:r w:rsidR="00AA7860" w:rsidRPr="00A339FA">
        <w:rPr>
          <w:rFonts w:eastAsia="Arial"/>
          <w:highlight w:val="white"/>
        </w:rPr>
        <w:t>educação escolar não fosse interrompida</w:t>
      </w:r>
      <w:r w:rsidRPr="00A339FA">
        <w:rPr>
          <w:rFonts w:eastAsia="Arial"/>
          <w:highlight w:val="white"/>
        </w:rPr>
        <w:t xml:space="preserve">, criando alternativas de ensino para que os alunos não ficassem sem aulas. </w:t>
      </w:r>
      <w:r w:rsidR="00DD5149" w:rsidRPr="00A339FA">
        <w:rPr>
          <w:rFonts w:eastAsia="Arial"/>
        </w:rPr>
        <w:t xml:space="preserve">Pois, </w:t>
      </w:r>
      <w:r w:rsidR="00254DB9" w:rsidRPr="00A339FA">
        <w:rPr>
          <w:rFonts w:eastAsia="Arial"/>
        </w:rPr>
        <w:t>a</w:t>
      </w:r>
      <w:r w:rsidR="00DD5149" w:rsidRPr="00A339FA">
        <w:rPr>
          <w:rFonts w:eastAsia="Arial"/>
        </w:rPr>
        <w:t xml:space="preserve"> Covid-19</w:t>
      </w:r>
    </w:p>
    <w:p w14:paraId="378EE85F" w14:textId="3ED8BD69" w:rsidR="00DD5149" w:rsidRPr="00A339FA" w:rsidRDefault="00DD5149" w:rsidP="00DD5149">
      <w:pPr>
        <w:ind w:left="2268"/>
        <w:jc w:val="both"/>
        <w:rPr>
          <w:sz w:val="22"/>
          <w:szCs w:val="22"/>
        </w:rPr>
      </w:pPr>
      <w:r w:rsidRPr="00A339FA">
        <w:rPr>
          <w:sz w:val="22"/>
          <w:szCs w:val="22"/>
        </w:rPr>
        <w:t>[...]</w:t>
      </w:r>
      <w:r w:rsidR="00542D3B" w:rsidRPr="00A339FA">
        <w:rPr>
          <w:sz w:val="22"/>
          <w:szCs w:val="22"/>
        </w:rPr>
        <w:t xml:space="preserve"> torna a escola um dos espaços mais temidos pelo risco da transmissão, pois a sua multiplicidade e heterogeneidade cria vínculos entre aqueles que são menos propensos aos sintomas graves da doença (jovens) a todos os demais que podem ser até mortalmente propensos. Crianças e jovens entram em contato diário com adultos de diferentes grupos familiares: professores, profissionais da educação, pais e mães, avós e avôs, parentes de maneira geral </w:t>
      </w:r>
      <w:r w:rsidRPr="00A339FA">
        <w:rPr>
          <w:sz w:val="22"/>
          <w:szCs w:val="22"/>
        </w:rPr>
        <w:t>(ARRUDA,</w:t>
      </w:r>
      <w:r w:rsidR="006C63FC">
        <w:rPr>
          <w:sz w:val="22"/>
          <w:szCs w:val="22"/>
        </w:rPr>
        <w:t xml:space="preserve"> </w:t>
      </w:r>
      <w:r w:rsidRPr="00A339FA">
        <w:rPr>
          <w:sz w:val="22"/>
          <w:szCs w:val="22"/>
        </w:rPr>
        <w:t>2020, p.25</w:t>
      </w:r>
      <w:r w:rsidR="00112909" w:rsidRPr="00A339FA">
        <w:rPr>
          <w:sz w:val="22"/>
          <w:szCs w:val="22"/>
        </w:rPr>
        <w:t>9</w:t>
      </w:r>
      <w:r w:rsidRPr="00A339FA">
        <w:rPr>
          <w:sz w:val="22"/>
          <w:szCs w:val="22"/>
        </w:rPr>
        <w:t>)</w:t>
      </w:r>
      <w:r w:rsidR="00AA39D7">
        <w:rPr>
          <w:sz w:val="22"/>
          <w:szCs w:val="22"/>
        </w:rPr>
        <w:t>.</w:t>
      </w:r>
    </w:p>
    <w:p w14:paraId="00755C08" w14:textId="77777777" w:rsidR="00DD5149" w:rsidRPr="00A339FA" w:rsidRDefault="00DD5149" w:rsidP="00DD5149">
      <w:pPr>
        <w:ind w:left="2268"/>
        <w:jc w:val="both"/>
        <w:rPr>
          <w:sz w:val="20"/>
          <w:szCs w:val="20"/>
        </w:rPr>
      </w:pPr>
    </w:p>
    <w:p w14:paraId="31585861" w14:textId="6C388DE0" w:rsidR="00112909" w:rsidRDefault="00DD5149" w:rsidP="00A4608C">
      <w:pPr>
        <w:spacing w:line="360" w:lineRule="auto"/>
        <w:ind w:firstLine="709"/>
        <w:jc w:val="both"/>
        <w:rPr>
          <w:rFonts w:eastAsia="Arial"/>
        </w:rPr>
      </w:pPr>
      <w:r w:rsidRPr="00A339FA">
        <w:rPr>
          <w:rFonts w:eastAsia="Arial"/>
          <w:highlight w:val="white"/>
        </w:rPr>
        <w:t>Por este motivo, os p</w:t>
      </w:r>
      <w:r w:rsidR="00CA5697" w:rsidRPr="00A339FA">
        <w:rPr>
          <w:rFonts w:eastAsia="Arial"/>
          <w:highlight w:val="white"/>
        </w:rPr>
        <w:t xml:space="preserve">rofessores tiveram que se reinventar durante esse período, superando a barreira tecnológica e incorporando o conhecimento do mundo digital </w:t>
      </w:r>
      <w:r w:rsidR="00425445" w:rsidRPr="00A339FA">
        <w:rPr>
          <w:rFonts w:eastAsia="Arial"/>
          <w:highlight w:val="white"/>
        </w:rPr>
        <w:t>à sua ação didática e pedagógica</w:t>
      </w:r>
      <w:r w:rsidR="00CA5697" w:rsidRPr="00A339FA">
        <w:rPr>
          <w:rFonts w:eastAsia="Arial"/>
          <w:highlight w:val="white"/>
        </w:rPr>
        <w:t xml:space="preserve">. O </w:t>
      </w:r>
      <w:r w:rsidR="004B5A97" w:rsidRPr="00A339FA">
        <w:rPr>
          <w:rFonts w:eastAsia="Arial"/>
          <w:highlight w:val="white"/>
        </w:rPr>
        <w:t>ensino remo</w:t>
      </w:r>
      <w:r w:rsidR="00425445" w:rsidRPr="00A339FA">
        <w:rPr>
          <w:rFonts w:eastAsia="Arial"/>
          <w:highlight w:val="white"/>
        </w:rPr>
        <w:t xml:space="preserve">to, mediado pelas tecnologias digitais conectadas à internet, </w:t>
      </w:r>
      <w:r w:rsidR="00CA5697" w:rsidRPr="00A339FA">
        <w:rPr>
          <w:rFonts w:eastAsia="Arial"/>
          <w:highlight w:val="white"/>
        </w:rPr>
        <w:t xml:space="preserve">que antes era uma opção de ensino, tornou-se a </w:t>
      </w:r>
      <w:r w:rsidR="00425445" w:rsidRPr="00A339FA">
        <w:rPr>
          <w:rFonts w:eastAsia="Arial"/>
          <w:highlight w:val="white"/>
        </w:rPr>
        <w:t xml:space="preserve">principal solução </w:t>
      </w:r>
      <w:r w:rsidR="00CA5697" w:rsidRPr="00A339FA">
        <w:rPr>
          <w:rFonts w:eastAsia="Arial"/>
          <w:highlight w:val="white"/>
        </w:rPr>
        <w:t xml:space="preserve">para </w:t>
      </w:r>
      <w:r w:rsidR="00425445" w:rsidRPr="00A339FA">
        <w:rPr>
          <w:rFonts w:eastAsia="Arial"/>
          <w:highlight w:val="white"/>
        </w:rPr>
        <w:t>que a ação educativa aconteça nesse período de isolamento social</w:t>
      </w:r>
      <w:r w:rsidR="00CA5697" w:rsidRPr="00A339FA">
        <w:rPr>
          <w:rFonts w:eastAsia="Arial"/>
          <w:highlight w:val="white"/>
        </w:rPr>
        <w:t xml:space="preserve">.  </w:t>
      </w:r>
      <w:r w:rsidR="00112909" w:rsidRPr="00A339FA">
        <w:rPr>
          <w:rFonts w:eastAsia="Arial"/>
        </w:rPr>
        <w:t xml:space="preserve">Na análise de Arruda (2020), </w:t>
      </w:r>
    </w:p>
    <w:p w14:paraId="50A7C1A9" w14:textId="77777777" w:rsidR="00507963" w:rsidRPr="00A339FA" w:rsidRDefault="00507963" w:rsidP="00A4608C">
      <w:pPr>
        <w:spacing w:line="360" w:lineRule="auto"/>
        <w:ind w:firstLine="709"/>
        <w:jc w:val="both"/>
        <w:rPr>
          <w:rFonts w:eastAsia="Arial"/>
          <w:sz w:val="20"/>
          <w:szCs w:val="20"/>
        </w:rPr>
      </w:pPr>
    </w:p>
    <w:p w14:paraId="254340EE" w14:textId="4EBD50D4" w:rsidR="00BC37A6" w:rsidRPr="00A339FA" w:rsidRDefault="00112909" w:rsidP="00112909">
      <w:pPr>
        <w:ind w:left="2268"/>
        <w:jc w:val="both"/>
        <w:rPr>
          <w:rFonts w:eastAsia="Arial"/>
          <w:sz w:val="22"/>
          <w:szCs w:val="22"/>
          <w:highlight w:val="white"/>
        </w:rPr>
      </w:pPr>
      <w:r w:rsidRPr="00A339FA">
        <w:rPr>
          <w:sz w:val="22"/>
          <w:szCs w:val="22"/>
        </w:rPr>
        <w:t>O Brasil apresenta propostas difusas, que refletem a falta de liderança do Ministério da Educação, que indicou a possibilidade de se utilizar a modalidade a distância no ensino superior, por meio da portaria n. 343 de 2020, posteriormente apresentou a medida provisória n. 934 que retirou a obrigatoriedade de cumprimento de 200 dias letivos, mantendo a carga horária mínima nos diferentes níveis educacionais. A tomada de decisões a respeito do modelo de funcionamento da educação básica ficou sob os cuidados dos estados que têm apresentado iniciativas que se direcionam à substituição da educação presencial pelas aulas remotas ou adoção da modalidade a distância na educação básica</w:t>
      </w:r>
      <w:r w:rsidR="00507963">
        <w:rPr>
          <w:sz w:val="22"/>
          <w:szCs w:val="22"/>
        </w:rPr>
        <w:t>.</w:t>
      </w:r>
      <w:r w:rsidRPr="00A339FA">
        <w:rPr>
          <w:sz w:val="22"/>
          <w:szCs w:val="22"/>
        </w:rPr>
        <w:t xml:space="preserve"> (ARRUDA,</w:t>
      </w:r>
      <w:r w:rsidR="006C63FC">
        <w:rPr>
          <w:sz w:val="22"/>
          <w:szCs w:val="22"/>
        </w:rPr>
        <w:t xml:space="preserve"> </w:t>
      </w:r>
      <w:r w:rsidRPr="00A339FA">
        <w:rPr>
          <w:sz w:val="22"/>
          <w:szCs w:val="22"/>
        </w:rPr>
        <w:t>2020, p.261-262)</w:t>
      </w:r>
      <w:r w:rsidR="00AA39D7">
        <w:rPr>
          <w:sz w:val="22"/>
          <w:szCs w:val="22"/>
        </w:rPr>
        <w:t>.</w:t>
      </w:r>
    </w:p>
    <w:p w14:paraId="201EB893" w14:textId="77777777" w:rsidR="00112909" w:rsidRPr="00A339FA" w:rsidRDefault="00112909" w:rsidP="00CC5E43">
      <w:pPr>
        <w:tabs>
          <w:tab w:val="left" w:pos="3969"/>
        </w:tabs>
        <w:spacing w:line="360" w:lineRule="auto"/>
        <w:ind w:firstLine="709"/>
        <w:jc w:val="both"/>
        <w:rPr>
          <w:rFonts w:eastAsia="Arial"/>
          <w:highlight w:val="white"/>
        </w:rPr>
      </w:pPr>
    </w:p>
    <w:p w14:paraId="559BB3E2" w14:textId="77777777" w:rsidR="00425445" w:rsidRPr="00A339FA" w:rsidRDefault="00425445" w:rsidP="00CC5E43">
      <w:pPr>
        <w:tabs>
          <w:tab w:val="left" w:pos="3969"/>
        </w:tabs>
        <w:spacing w:line="360" w:lineRule="auto"/>
        <w:ind w:firstLine="709"/>
        <w:jc w:val="both"/>
        <w:rPr>
          <w:rFonts w:eastAsia="Arial"/>
        </w:rPr>
      </w:pPr>
      <w:r w:rsidRPr="00A339FA">
        <w:rPr>
          <w:rFonts w:eastAsia="Arial"/>
          <w:highlight w:val="white"/>
        </w:rPr>
        <w:t>A</w:t>
      </w:r>
      <w:r w:rsidR="00CA5697" w:rsidRPr="00A339FA">
        <w:rPr>
          <w:rFonts w:eastAsia="Arial"/>
          <w:highlight w:val="white"/>
        </w:rPr>
        <w:t xml:space="preserve"> Base Nacional Comum Curricular </w:t>
      </w:r>
      <w:r w:rsidR="00CA5697" w:rsidRPr="00A339FA">
        <w:rPr>
          <w:rFonts w:eastAsia="Arial"/>
        </w:rPr>
        <w:t xml:space="preserve">(BNCC), </w:t>
      </w:r>
      <w:r w:rsidR="00CA5697" w:rsidRPr="00A339FA">
        <w:rPr>
          <w:rFonts w:eastAsia="Arial"/>
          <w:highlight w:val="white"/>
        </w:rPr>
        <w:t>na competência 5, sinaliza</w:t>
      </w:r>
      <w:r w:rsidRPr="00A339FA">
        <w:rPr>
          <w:rFonts w:eastAsia="Arial"/>
          <w:highlight w:val="white"/>
        </w:rPr>
        <w:t xml:space="preserve"> a respeito d</w:t>
      </w:r>
      <w:r w:rsidR="00CA5697" w:rsidRPr="00A339FA">
        <w:rPr>
          <w:rFonts w:eastAsia="Arial"/>
          <w:highlight w:val="white"/>
        </w:rPr>
        <w:t xml:space="preserve">a importância e necessidade </w:t>
      </w:r>
      <w:r w:rsidR="00206778" w:rsidRPr="00A339FA">
        <w:rPr>
          <w:rFonts w:eastAsia="Arial"/>
          <w:highlight w:val="white"/>
        </w:rPr>
        <w:t>das</w:t>
      </w:r>
      <w:r w:rsidR="00CA5697" w:rsidRPr="00A339FA">
        <w:rPr>
          <w:rFonts w:eastAsia="Arial"/>
          <w:highlight w:val="white"/>
        </w:rPr>
        <w:t xml:space="preserve"> tecnologias digitais fazerem parte da vida pessoal e coletiva dos indivíduos</w:t>
      </w:r>
      <w:r w:rsidR="00206778" w:rsidRPr="00A339FA">
        <w:rPr>
          <w:rFonts w:eastAsia="Arial"/>
          <w:highlight w:val="white"/>
        </w:rPr>
        <w:t>,</w:t>
      </w:r>
      <w:r w:rsidR="00CA5697" w:rsidRPr="00A339FA">
        <w:rPr>
          <w:rFonts w:eastAsia="Arial"/>
          <w:highlight w:val="white"/>
        </w:rPr>
        <w:t xml:space="preserve"> para que possam</w:t>
      </w:r>
      <w:r w:rsidRPr="00A339FA">
        <w:rPr>
          <w:rFonts w:eastAsia="Arial"/>
          <w:highlight w:val="white"/>
        </w:rPr>
        <w:t xml:space="preserve"> compreender e utilizar tais tecnologias </w:t>
      </w:r>
    </w:p>
    <w:p w14:paraId="5150CA71" w14:textId="77777777" w:rsidR="00201BF1" w:rsidRPr="00A339FA" w:rsidRDefault="00201BF1" w:rsidP="00425445">
      <w:pPr>
        <w:spacing w:line="360" w:lineRule="auto"/>
        <w:ind w:firstLine="709"/>
        <w:jc w:val="both"/>
        <w:rPr>
          <w:rFonts w:eastAsia="Arial"/>
        </w:rPr>
      </w:pPr>
    </w:p>
    <w:p w14:paraId="23733169" w14:textId="4D891456" w:rsidR="00BC37A6" w:rsidRPr="00A339FA" w:rsidRDefault="00201BF1" w:rsidP="00A4608C">
      <w:pPr>
        <w:pBdr>
          <w:top w:val="nil"/>
          <w:left w:val="nil"/>
          <w:bottom w:val="nil"/>
          <w:right w:val="nil"/>
          <w:between w:val="nil"/>
        </w:pBdr>
        <w:ind w:left="2268"/>
        <w:jc w:val="both"/>
        <w:rPr>
          <w:rFonts w:eastAsia="Arial"/>
          <w:sz w:val="22"/>
          <w:szCs w:val="22"/>
        </w:rPr>
      </w:pPr>
      <w:r w:rsidRPr="00A339FA">
        <w:rPr>
          <w:rFonts w:eastAsia="Arial"/>
          <w:sz w:val="22"/>
          <w:szCs w:val="22"/>
        </w:rPr>
        <w:t xml:space="preserve">[...] </w:t>
      </w:r>
      <w:r w:rsidR="00CA5697" w:rsidRPr="00A339FA">
        <w:rPr>
          <w:rFonts w:eastAsia="Arial"/>
          <w:sz w:val="22"/>
          <w:szCs w:val="22"/>
        </w:rPr>
        <w:t>de forma crítica, significativa, reflexiva e ética nas diversas práticas sociais (incluindo as escolares) para se comunicar, acessar e disseminar informações, produzir conhecimentos, resolver problemas e exercer protagonismo e autoria na vida pessoal e coletiva</w:t>
      </w:r>
      <w:r w:rsidR="00507963">
        <w:rPr>
          <w:rFonts w:eastAsia="Arial"/>
          <w:sz w:val="22"/>
          <w:szCs w:val="22"/>
        </w:rPr>
        <w:t>.</w:t>
      </w:r>
      <w:r w:rsidR="00CA5697" w:rsidRPr="00A339FA">
        <w:rPr>
          <w:rFonts w:eastAsia="Arial"/>
          <w:sz w:val="22"/>
          <w:szCs w:val="22"/>
        </w:rPr>
        <w:t xml:space="preserve"> (BRASIL, 2017, p.9)</w:t>
      </w:r>
      <w:r w:rsidR="00AA39D7">
        <w:rPr>
          <w:rFonts w:eastAsia="Arial"/>
          <w:sz w:val="22"/>
          <w:szCs w:val="22"/>
        </w:rPr>
        <w:t>.</w:t>
      </w:r>
    </w:p>
    <w:p w14:paraId="1FF58A61" w14:textId="77777777" w:rsidR="00B00D52" w:rsidRPr="00A339FA" w:rsidRDefault="00B00D52" w:rsidP="00201BF1">
      <w:pPr>
        <w:spacing w:line="360" w:lineRule="auto"/>
        <w:ind w:firstLine="709"/>
        <w:jc w:val="both"/>
        <w:rPr>
          <w:rFonts w:eastAsia="Arial"/>
          <w:highlight w:val="white"/>
        </w:rPr>
      </w:pPr>
    </w:p>
    <w:p w14:paraId="29CA73B2" w14:textId="2E4F7B50" w:rsidR="00BC37A6" w:rsidRPr="00A339FA" w:rsidRDefault="00201BF1" w:rsidP="00201BF1">
      <w:pPr>
        <w:spacing w:line="360" w:lineRule="auto"/>
        <w:ind w:firstLine="709"/>
        <w:jc w:val="both"/>
      </w:pPr>
      <w:r w:rsidRPr="00A339FA">
        <w:rPr>
          <w:rFonts w:eastAsia="Arial"/>
          <w:highlight w:val="white"/>
        </w:rPr>
        <w:t>No entanto, p</w:t>
      </w:r>
      <w:r w:rsidR="00CA5697" w:rsidRPr="00A339FA">
        <w:rPr>
          <w:rFonts w:eastAsia="Arial"/>
          <w:highlight w:val="white"/>
        </w:rPr>
        <w:t xml:space="preserve">ercebe-se o quão desafiador tem sido fazer educação remota, em função da inclusão digital não estar efetivada no país como política pública. Torna-se imprescindível </w:t>
      </w:r>
      <w:r w:rsidRPr="00A339FA">
        <w:rPr>
          <w:rFonts w:eastAsia="Arial"/>
          <w:highlight w:val="white"/>
        </w:rPr>
        <w:t xml:space="preserve">à </w:t>
      </w:r>
      <w:r w:rsidR="00E36E8B">
        <w:rPr>
          <w:rFonts w:eastAsia="Arial"/>
          <w:highlight w:val="white"/>
        </w:rPr>
        <w:t>U</w:t>
      </w:r>
      <w:r w:rsidRPr="00A339FA">
        <w:rPr>
          <w:rFonts w:eastAsia="Arial"/>
          <w:highlight w:val="white"/>
        </w:rPr>
        <w:t xml:space="preserve">nião, </w:t>
      </w:r>
      <w:r w:rsidR="00E36E8B">
        <w:rPr>
          <w:rFonts w:eastAsia="Arial"/>
          <w:highlight w:val="white"/>
        </w:rPr>
        <w:t>e</w:t>
      </w:r>
      <w:r w:rsidR="00CA5697" w:rsidRPr="00A339FA">
        <w:rPr>
          <w:rFonts w:eastAsia="Arial"/>
          <w:highlight w:val="white"/>
        </w:rPr>
        <w:t xml:space="preserve">stados e </w:t>
      </w:r>
      <w:r w:rsidR="00E36E8B">
        <w:rPr>
          <w:rFonts w:eastAsia="Arial"/>
          <w:highlight w:val="white"/>
        </w:rPr>
        <w:t>m</w:t>
      </w:r>
      <w:r w:rsidR="00CA5697" w:rsidRPr="00A339FA">
        <w:rPr>
          <w:rFonts w:eastAsia="Arial"/>
          <w:highlight w:val="white"/>
        </w:rPr>
        <w:t xml:space="preserve">unicípios, no contexto pandêmico atual, fomentar ações que reforcem a importância de uma educação em meio a uma situação </w:t>
      </w:r>
      <w:r w:rsidRPr="00A339FA">
        <w:rPr>
          <w:rFonts w:eastAsia="Arial"/>
          <w:highlight w:val="white"/>
        </w:rPr>
        <w:t>nunca</w:t>
      </w:r>
      <w:r w:rsidR="00CA5697" w:rsidRPr="00A339FA">
        <w:rPr>
          <w:rFonts w:eastAsia="Arial"/>
          <w:highlight w:val="white"/>
        </w:rPr>
        <w:t xml:space="preserve"> experimentada, na construção de saberes. </w:t>
      </w:r>
    </w:p>
    <w:p w14:paraId="56C53FF1" w14:textId="77777777" w:rsidR="00A86259" w:rsidRPr="00A339FA" w:rsidRDefault="00201BF1" w:rsidP="00A86259">
      <w:pPr>
        <w:pBdr>
          <w:top w:val="nil"/>
          <w:left w:val="nil"/>
          <w:bottom w:val="nil"/>
          <w:right w:val="nil"/>
          <w:between w:val="nil"/>
        </w:pBdr>
        <w:spacing w:line="360" w:lineRule="auto"/>
        <w:ind w:firstLine="709"/>
        <w:jc w:val="both"/>
      </w:pPr>
      <w:r w:rsidRPr="00A339FA">
        <w:rPr>
          <w:rFonts w:eastAsia="Arial"/>
        </w:rPr>
        <w:t>Os estudantes da rede pública de ensino, em sua maioria</w:t>
      </w:r>
      <w:r w:rsidR="00A86259" w:rsidRPr="00A339FA">
        <w:rPr>
          <w:rFonts w:eastAsia="Arial"/>
        </w:rPr>
        <w:t>, não possuem</w:t>
      </w:r>
      <w:r w:rsidRPr="00A339FA">
        <w:rPr>
          <w:rFonts w:eastAsia="Arial"/>
        </w:rPr>
        <w:t xml:space="preserve"> acesso às ferramentas digitais. </w:t>
      </w:r>
      <w:r w:rsidR="00AE6959" w:rsidRPr="00A339FA">
        <w:rPr>
          <w:rFonts w:eastAsia="Arial"/>
        </w:rPr>
        <w:t xml:space="preserve">Para </w:t>
      </w:r>
      <w:r w:rsidR="00AE6959" w:rsidRPr="00A339FA">
        <w:t>A</w:t>
      </w:r>
      <w:r w:rsidR="00A86259" w:rsidRPr="00A339FA">
        <w:t>velino e Mendes (2020, p. 58)</w:t>
      </w:r>
    </w:p>
    <w:p w14:paraId="6832D6F1" w14:textId="77777777" w:rsidR="00A86259" w:rsidRPr="00A339FA" w:rsidRDefault="00A86259" w:rsidP="00A86259">
      <w:pPr>
        <w:pBdr>
          <w:top w:val="nil"/>
          <w:left w:val="nil"/>
          <w:bottom w:val="nil"/>
          <w:right w:val="nil"/>
          <w:between w:val="nil"/>
        </w:pBdr>
        <w:spacing w:line="360" w:lineRule="auto"/>
        <w:ind w:firstLine="709"/>
        <w:jc w:val="both"/>
      </w:pPr>
    </w:p>
    <w:p w14:paraId="016CC5F4" w14:textId="77777777" w:rsidR="00A86259" w:rsidRPr="00A339FA" w:rsidRDefault="00AE6959" w:rsidP="00A86259">
      <w:pPr>
        <w:pBdr>
          <w:top w:val="nil"/>
          <w:left w:val="nil"/>
          <w:bottom w:val="nil"/>
          <w:right w:val="nil"/>
          <w:between w:val="nil"/>
        </w:pBdr>
        <w:ind w:left="2268"/>
        <w:jc w:val="both"/>
        <w:rPr>
          <w:sz w:val="22"/>
          <w:szCs w:val="22"/>
        </w:rPr>
      </w:pPr>
      <w:r w:rsidRPr="00A339FA">
        <w:rPr>
          <w:sz w:val="22"/>
          <w:szCs w:val="22"/>
        </w:rPr>
        <w:t xml:space="preserve">a falta de recursos tecnológicos destinados à educação acaba por inviabilizar ainda mais o acesso à educação durante a </w:t>
      </w:r>
      <w:r w:rsidR="00A86259" w:rsidRPr="00A339FA">
        <w:rPr>
          <w:sz w:val="22"/>
          <w:szCs w:val="22"/>
        </w:rPr>
        <w:t>pandemia. S</w:t>
      </w:r>
      <w:r w:rsidRPr="00A339FA">
        <w:rPr>
          <w:sz w:val="22"/>
          <w:szCs w:val="22"/>
        </w:rPr>
        <w:t>e antes a dificuldade estava em chegar até as escolas, agora muitos alunos</w:t>
      </w:r>
      <w:r w:rsidR="00C34CA4" w:rsidRPr="00A339FA">
        <w:rPr>
          <w:sz w:val="22"/>
          <w:szCs w:val="22"/>
        </w:rPr>
        <w:t xml:space="preserve"> </w:t>
      </w:r>
      <w:r w:rsidR="00C34CA4" w:rsidRPr="00A339FA">
        <w:rPr>
          <w:sz w:val="22"/>
          <w:szCs w:val="22"/>
          <w:shd w:val="clear" w:color="auto" w:fill="FFFFFF"/>
        </w:rPr>
        <w:t>vão enfrentar o fato de não terem recursos suficientemente para acompanhar as aulas online e executar as atividades solicitadas</w:t>
      </w:r>
      <w:r w:rsidR="00092BF1" w:rsidRPr="00A339FA">
        <w:rPr>
          <w:sz w:val="22"/>
          <w:szCs w:val="22"/>
          <w:shd w:val="clear" w:color="auto" w:fill="FFFFFF"/>
        </w:rPr>
        <w:t>.</w:t>
      </w:r>
    </w:p>
    <w:p w14:paraId="44F2D26B" w14:textId="77777777" w:rsidR="00A86259" w:rsidRPr="00A339FA" w:rsidRDefault="00A86259" w:rsidP="00A86259">
      <w:pPr>
        <w:pBdr>
          <w:top w:val="nil"/>
          <w:left w:val="nil"/>
          <w:bottom w:val="nil"/>
          <w:right w:val="nil"/>
          <w:between w:val="nil"/>
        </w:pBdr>
        <w:jc w:val="both"/>
      </w:pPr>
    </w:p>
    <w:p w14:paraId="327F363A" w14:textId="77777777" w:rsidR="00A2379C" w:rsidRPr="00A339FA" w:rsidRDefault="00201BF1" w:rsidP="00A86259">
      <w:pPr>
        <w:pBdr>
          <w:top w:val="nil"/>
          <w:left w:val="nil"/>
          <w:bottom w:val="nil"/>
          <w:right w:val="nil"/>
          <w:between w:val="nil"/>
        </w:pBdr>
        <w:spacing w:line="360" w:lineRule="auto"/>
        <w:ind w:firstLine="720"/>
        <w:jc w:val="both"/>
      </w:pPr>
      <w:r w:rsidRPr="00A339FA">
        <w:rPr>
          <w:rFonts w:eastAsia="Arial"/>
        </w:rPr>
        <w:t xml:space="preserve">Além do acesso limitado ou falta de acesso à tecnologia, muitos </w:t>
      </w:r>
      <w:r w:rsidR="00170D92" w:rsidRPr="00A339FA">
        <w:rPr>
          <w:rFonts w:eastAsia="Arial"/>
        </w:rPr>
        <w:t xml:space="preserve">estudantes </w:t>
      </w:r>
      <w:r w:rsidR="00206778" w:rsidRPr="00A339FA">
        <w:rPr>
          <w:rFonts w:eastAsia="Arial"/>
        </w:rPr>
        <w:t xml:space="preserve">não possuem maturidade, </w:t>
      </w:r>
      <w:r w:rsidRPr="00A339FA">
        <w:rPr>
          <w:rFonts w:eastAsia="Arial"/>
        </w:rPr>
        <w:t>nem autonomia para desenvolver as atividades pedagógica</w:t>
      </w:r>
      <w:r w:rsidR="004B5A97" w:rsidRPr="00A339FA">
        <w:rPr>
          <w:rFonts w:eastAsia="Arial"/>
        </w:rPr>
        <w:t>s</w:t>
      </w:r>
      <w:r w:rsidR="006C54E0" w:rsidRPr="00A339FA">
        <w:rPr>
          <w:rFonts w:eastAsia="Arial"/>
        </w:rPr>
        <w:t xml:space="preserve"> de forma remota. C</w:t>
      </w:r>
      <w:r w:rsidRPr="00A339FA">
        <w:rPr>
          <w:rFonts w:eastAsia="Arial"/>
        </w:rPr>
        <w:t>om isso</w:t>
      </w:r>
      <w:r w:rsidR="006C54E0" w:rsidRPr="00A339FA">
        <w:rPr>
          <w:rFonts w:eastAsia="Arial"/>
        </w:rPr>
        <w:t>,</w:t>
      </w:r>
      <w:r w:rsidRPr="00A339FA">
        <w:rPr>
          <w:rFonts w:eastAsia="Arial"/>
        </w:rPr>
        <w:t xml:space="preserve"> a família </w:t>
      </w:r>
      <w:r w:rsidR="00A2379C" w:rsidRPr="00A339FA">
        <w:rPr>
          <w:rFonts w:eastAsia="Arial"/>
        </w:rPr>
        <w:t>é convocada a</w:t>
      </w:r>
      <w:r w:rsidRPr="00A339FA">
        <w:rPr>
          <w:rFonts w:eastAsia="Arial"/>
        </w:rPr>
        <w:t xml:space="preserve"> ser parte integrante </w:t>
      </w:r>
      <w:r w:rsidR="00A2379C" w:rsidRPr="00A339FA">
        <w:rPr>
          <w:rFonts w:eastAsia="Arial"/>
        </w:rPr>
        <w:t>no desenvolvimento da ação educativa.</w:t>
      </w:r>
      <w:r w:rsidR="00170D92" w:rsidRPr="00A339FA">
        <w:t xml:space="preserve"> </w:t>
      </w:r>
      <w:r w:rsidR="00A2379C" w:rsidRPr="00A339FA">
        <w:rPr>
          <w:rFonts w:eastAsia="Arial"/>
        </w:rPr>
        <w:t>Sobre essas questões, Sobrinho, Araújo e Neves (2020, p. 76) pontuam:</w:t>
      </w:r>
    </w:p>
    <w:p w14:paraId="55502ED4" w14:textId="77777777" w:rsidR="00A2379C" w:rsidRPr="00A339FA" w:rsidRDefault="00A2379C" w:rsidP="00A2379C">
      <w:pPr>
        <w:pBdr>
          <w:top w:val="nil"/>
          <w:left w:val="nil"/>
          <w:bottom w:val="nil"/>
          <w:right w:val="nil"/>
          <w:between w:val="nil"/>
        </w:pBdr>
        <w:spacing w:line="360" w:lineRule="auto"/>
        <w:ind w:firstLine="709"/>
        <w:jc w:val="both"/>
        <w:rPr>
          <w:rFonts w:eastAsia="Arial"/>
        </w:rPr>
      </w:pPr>
    </w:p>
    <w:p w14:paraId="00215A1B" w14:textId="77777777" w:rsidR="00A2379C" w:rsidRPr="00A339FA" w:rsidRDefault="00A2379C" w:rsidP="009E2F60">
      <w:pPr>
        <w:pBdr>
          <w:top w:val="nil"/>
          <w:left w:val="nil"/>
          <w:bottom w:val="nil"/>
          <w:right w:val="nil"/>
          <w:between w:val="nil"/>
        </w:pBdr>
        <w:ind w:left="2268"/>
        <w:jc w:val="both"/>
        <w:rPr>
          <w:rFonts w:eastAsia="Arial"/>
          <w:sz w:val="22"/>
          <w:szCs w:val="22"/>
        </w:rPr>
      </w:pPr>
      <w:r w:rsidRPr="00A339FA">
        <w:rPr>
          <w:sz w:val="22"/>
          <w:szCs w:val="22"/>
        </w:rPr>
        <w:t>Os impactos da pandemia da Covid-19 na educação são diversos e, certamente, perdurarão por muito tempo, assim, é urgente traçar estratégias para diminuí-los. E as famílias, sem dúvida, são as principais bases para que as estratégias traçadas pela escola se efetivem na prática.</w:t>
      </w:r>
    </w:p>
    <w:p w14:paraId="1A8A5E2E" w14:textId="77777777" w:rsidR="00BC37A6" w:rsidRPr="00A339FA" w:rsidRDefault="00BC37A6" w:rsidP="00A2379C">
      <w:pPr>
        <w:pBdr>
          <w:top w:val="nil"/>
          <w:left w:val="nil"/>
          <w:bottom w:val="nil"/>
          <w:right w:val="nil"/>
          <w:between w:val="nil"/>
        </w:pBdr>
        <w:spacing w:line="360" w:lineRule="auto"/>
        <w:ind w:firstLine="709"/>
        <w:jc w:val="both"/>
        <w:rPr>
          <w:rFonts w:eastAsia="Arial"/>
          <w:sz w:val="22"/>
          <w:szCs w:val="22"/>
        </w:rPr>
      </w:pPr>
    </w:p>
    <w:p w14:paraId="494BD02C" w14:textId="6DA9C6DB" w:rsidR="00BC37A6" w:rsidRPr="00A339FA" w:rsidRDefault="009E2F60" w:rsidP="00206778">
      <w:pPr>
        <w:spacing w:line="360" w:lineRule="auto"/>
        <w:ind w:firstLine="709"/>
        <w:jc w:val="both"/>
        <w:rPr>
          <w:rFonts w:eastAsia="Arial"/>
        </w:rPr>
      </w:pPr>
      <w:r w:rsidRPr="00A339FA">
        <w:rPr>
          <w:rFonts w:eastAsia="Arial"/>
        </w:rPr>
        <w:t>Em consonância com as observações dos autores supracitados, pode-se dizer que a</w:t>
      </w:r>
      <w:r w:rsidR="00CA5697" w:rsidRPr="00A339FA">
        <w:rPr>
          <w:rFonts w:eastAsia="Arial"/>
        </w:rPr>
        <w:t xml:space="preserve"> </w:t>
      </w:r>
      <w:r w:rsidRPr="00A339FA">
        <w:rPr>
          <w:rFonts w:eastAsia="Arial"/>
        </w:rPr>
        <w:t xml:space="preserve">ação </w:t>
      </w:r>
      <w:r w:rsidR="00CA5697" w:rsidRPr="00A339FA">
        <w:rPr>
          <w:rFonts w:eastAsia="Arial"/>
        </w:rPr>
        <w:t>educa</w:t>
      </w:r>
      <w:r w:rsidRPr="00A339FA">
        <w:rPr>
          <w:rFonts w:eastAsia="Arial"/>
        </w:rPr>
        <w:t>tiva</w:t>
      </w:r>
      <w:r w:rsidR="00CA5697" w:rsidRPr="00A339FA">
        <w:rPr>
          <w:rFonts w:eastAsia="Arial"/>
        </w:rPr>
        <w:t xml:space="preserve"> em tempos de pandemia exige uma quebra de paradigmas na cultura educacional. O ensino básico e a realidade das escolas públicas</w:t>
      </w:r>
      <w:r w:rsidR="00206778" w:rsidRPr="00A339FA">
        <w:rPr>
          <w:rFonts w:eastAsia="Arial"/>
        </w:rPr>
        <w:t>,</w:t>
      </w:r>
      <w:r w:rsidR="00CA5697" w:rsidRPr="00A339FA">
        <w:rPr>
          <w:rFonts w:eastAsia="Arial"/>
        </w:rPr>
        <w:t xml:space="preserve"> cuja educação presencial já era cercada de desafios diários, com</w:t>
      </w:r>
      <w:r w:rsidR="006C54E0" w:rsidRPr="00A339FA">
        <w:rPr>
          <w:rFonts w:eastAsia="Arial"/>
        </w:rPr>
        <w:t>o</w:t>
      </w:r>
      <w:r w:rsidR="00CA5697" w:rsidRPr="00A339FA">
        <w:rPr>
          <w:rFonts w:eastAsia="Arial"/>
        </w:rPr>
        <w:t xml:space="preserve"> a falta de recursos básicos, sem dúvida, </w:t>
      </w:r>
      <w:r w:rsidR="00206778" w:rsidRPr="00A339FA">
        <w:rPr>
          <w:rFonts w:eastAsia="Arial"/>
        </w:rPr>
        <w:t>foi o mais atingido</w:t>
      </w:r>
      <w:r w:rsidR="00CA5697" w:rsidRPr="00A339FA">
        <w:rPr>
          <w:rFonts w:eastAsia="Arial"/>
        </w:rPr>
        <w:t xml:space="preserve"> nesse período de pandemia, uma vez que os alunos não dispõem de ferramentas para o acesso à educação remota. </w:t>
      </w:r>
      <w:r w:rsidRPr="00A339FA">
        <w:rPr>
          <w:rFonts w:eastAsia="Arial"/>
        </w:rPr>
        <w:t>E como chama a atenção a Campanha Nacional pelo Direito à Educação (2020</w:t>
      </w:r>
      <w:r w:rsidR="002F6633">
        <w:rPr>
          <w:rFonts w:eastAsia="Arial"/>
        </w:rPr>
        <w:t>a</w:t>
      </w:r>
      <w:r w:rsidRPr="00A339FA">
        <w:rPr>
          <w:rFonts w:eastAsia="Arial"/>
        </w:rPr>
        <w:t xml:space="preserve">, p. 15), </w:t>
      </w:r>
      <w:r w:rsidR="00CA5697" w:rsidRPr="00A339FA">
        <w:rPr>
          <w:rFonts w:eastAsia="Arial"/>
        </w:rPr>
        <w:t>nem tod</w:t>
      </w:r>
      <w:r w:rsidRPr="00A339FA">
        <w:rPr>
          <w:rFonts w:eastAsia="Arial"/>
        </w:rPr>
        <w:t>as a</w:t>
      </w:r>
      <w:r w:rsidR="00CA5697" w:rsidRPr="00A339FA">
        <w:rPr>
          <w:rFonts w:eastAsia="Arial"/>
        </w:rPr>
        <w:t xml:space="preserve">s </w:t>
      </w:r>
      <w:r w:rsidRPr="00A339FA">
        <w:rPr>
          <w:rFonts w:eastAsia="Arial"/>
        </w:rPr>
        <w:t>pessoas “</w:t>
      </w:r>
      <w:r w:rsidR="00CA5697" w:rsidRPr="00A339FA">
        <w:rPr>
          <w:rFonts w:eastAsia="Arial"/>
        </w:rPr>
        <w:t xml:space="preserve">têm acesso igual à internet, nem mesmo a computadores. Pessoas de baixa renda ou de zonas rurais são as mais </w:t>
      </w:r>
      <w:r w:rsidR="006C54E0" w:rsidRPr="00A339FA">
        <w:rPr>
          <w:rFonts w:eastAsia="Arial"/>
        </w:rPr>
        <w:t xml:space="preserve">prejudicadas”. </w:t>
      </w:r>
      <w:r w:rsidRPr="00A339FA">
        <w:rPr>
          <w:rFonts w:eastAsia="Arial"/>
        </w:rPr>
        <w:t xml:space="preserve">Ainda de acordo com a referida </w:t>
      </w:r>
      <w:r w:rsidR="00952FB7">
        <w:rPr>
          <w:rFonts w:eastAsia="Arial"/>
        </w:rPr>
        <w:t>organização</w:t>
      </w:r>
      <w:r w:rsidRPr="00A339FA">
        <w:rPr>
          <w:rFonts w:eastAsia="Arial"/>
        </w:rPr>
        <w:t>, em 2018, “n</w:t>
      </w:r>
      <w:r w:rsidR="00CA5697" w:rsidRPr="00A339FA">
        <w:rPr>
          <w:rFonts w:eastAsia="Arial"/>
        </w:rPr>
        <w:t xml:space="preserve">o Brasil, 58% dos domicílios não têm acesso a computador e 33% não dispõem de </w:t>
      </w:r>
      <w:r w:rsidR="006C54E0" w:rsidRPr="00A339FA">
        <w:rPr>
          <w:rFonts w:eastAsia="Arial"/>
        </w:rPr>
        <w:t>internet.</w:t>
      </w:r>
      <w:r w:rsidR="00206778" w:rsidRPr="00A339FA">
        <w:rPr>
          <w:rFonts w:eastAsia="Arial"/>
        </w:rPr>
        <w:t>”</w:t>
      </w:r>
      <w:r w:rsidR="00CA5697" w:rsidRPr="00A339FA">
        <w:rPr>
          <w:rFonts w:eastAsia="Arial"/>
        </w:rPr>
        <w:t xml:space="preserve"> (CAMPANHA NACIONAL </w:t>
      </w:r>
      <w:r w:rsidR="00C34CA4" w:rsidRPr="00A339FA">
        <w:rPr>
          <w:rFonts w:eastAsia="Arial"/>
        </w:rPr>
        <w:t>PELO DIREITO A EDUCAÇÃO, 2020</w:t>
      </w:r>
      <w:r w:rsidR="002F6633">
        <w:rPr>
          <w:rFonts w:eastAsia="Arial"/>
        </w:rPr>
        <w:t>a</w:t>
      </w:r>
      <w:r w:rsidR="00CA5697" w:rsidRPr="00A339FA">
        <w:rPr>
          <w:rFonts w:eastAsia="Arial"/>
        </w:rPr>
        <w:t>, p. 15)</w:t>
      </w:r>
    </w:p>
    <w:p w14:paraId="7C7DF86F" w14:textId="77777777" w:rsidR="001B698A" w:rsidRPr="00A339FA" w:rsidRDefault="00CA5697" w:rsidP="001B698A">
      <w:pPr>
        <w:spacing w:line="360" w:lineRule="auto"/>
        <w:ind w:firstLine="709"/>
        <w:jc w:val="both"/>
        <w:rPr>
          <w:rFonts w:eastAsia="Arial"/>
        </w:rPr>
      </w:pPr>
      <w:r w:rsidRPr="00A339FA">
        <w:rPr>
          <w:rFonts w:eastAsia="Arial"/>
          <w:highlight w:val="white"/>
        </w:rPr>
        <w:t xml:space="preserve">As desigualdades sociais e educacionais se evidenciaram </w:t>
      </w:r>
      <w:r w:rsidR="009E2F60" w:rsidRPr="00A339FA">
        <w:rPr>
          <w:rFonts w:eastAsia="Arial"/>
          <w:highlight w:val="white"/>
        </w:rPr>
        <w:t xml:space="preserve">ainda </w:t>
      </w:r>
      <w:r w:rsidRPr="00A339FA">
        <w:rPr>
          <w:rFonts w:eastAsia="Arial"/>
          <w:highlight w:val="white"/>
        </w:rPr>
        <w:t xml:space="preserve">mais nesse período </w:t>
      </w:r>
      <w:r w:rsidR="009E2F60" w:rsidRPr="00A339FA">
        <w:rPr>
          <w:rFonts w:eastAsia="Arial"/>
          <w:highlight w:val="white"/>
        </w:rPr>
        <w:t>pandêmico</w:t>
      </w:r>
      <w:r w:rsidR="00206778" w:rsidRPr="00A339FA">
        <w:rPr>
          <w:rFonts w:eastAsia="Arial"/>
          <w:highlight w:val="white"/>
        </w:rPr>
        <w:t>:</w:t>
      </w:r>
      <w:r w:rsidRPr="00A339FA">
        <w:rPr>
          <w:rFonts w:eastAsia="Arial"/>
          <w:highlight w:val="white"/>
        </w:rPr>
        <w:t xml:space="preserve"> </w:t>
      </w:r>
      <w:r w:rsidR="00AE6959" w:rsidRPr="00A339FA">
        <w:rPr>
          <w:rFonts w:eastAsia="Arial"/>
          <w:highlight w:val="white"/>
        </w:rPr>
        <w:t xml:space="preserve">enquanto </w:t>
      </w:r>
      <w:r w:rsidR="009E2F60" w:rsidRPr="00A339FA">
        <w:rPr>
          <w:rFonts w:eastAsia="Arial"/>
          <w:highlight w:val="white"/>
        </w:rPr>
        <w:t xml:space="preserve">os </w:t>
      </w:r>
      <w:r w:rsidRPr="00A339FA">
        <w:rPr>
          <w:rFonts w:eastAsia="Arial"/>
          <w:highlight w:val="white"/>
        </w:rPr>
        <w:t>alunos das escolas d</w:t>
      </w:r>
      <w:r w:rsidR="009E2F60" w:rsidRPr="00A339FA">
        <w:rPr>
          <w:rFonts w:eastAsia="Arial"/>
          <w:highlight w:val="white"/>
        </w:rPr>
        <w:t>a</w:t>
      </w:r>
      <w:r w:rsidRPr="00A339FA">
        <w:rPr>
          <w:rFonts w:eastAsia="Arial"/>
          <w:highlight w:val="white"/>
        </w:rPr>
        <w:t xml:space="preserve"> </w:t>
      </w:r>
      <w:r w:rsidR="00AE6959" w:rsidRPr="00A339FA">
        <w:rPr>
          <w:rFonts w:eastAsia="Arial"/>
          <w:highlight w:val="white"/>
        </w:rPr>
        <w:t>rede</w:t>
      </w:r>
      <w:r w:rsidRPr="00A339FA">
        <w:rPr>
          <w:rFonts w:eastAsia="Arial"/>
          <w:highlight w:val="white"/>
        </w:rPr>
        <w:t xml:space="preserve"> privada </w:t>
      </w:r>
      <w:r w:rsidR="009E2F60" w:rsidRPr="00A339FA">
        <w:rPr>
          <w:rFonts w:eastAsia="Arial"/>
          <w:highlight w:val="white"/>
        </w:rPr>
        <w:t xml:space="preserve">de alto padrão </w:t>
      </w:r>
      <w:r w:rsidRPr="00A339FA">
        <w:rPr>
          <w:rFonts w:eastAsia="Arial"/>
          <w:highlight w:val="white"/>
        </w:rPr>
        <w:t xml:space="preserve">se adaptaram à nova rotina de aulas, </w:t>
      </w:r>
      <w:r w:rsidR="00AE6959" w:rsidRPr="00A339FA">
        <w:rPr>
          <w:rFonts w:eastAsia="Arial"/>
          <w:highlight w:val="white"/>
        </w:rPr>
        <w:t>por meio</w:t>
      </w:r>
      <w:r w:rsidRPr="00A339FA">
        <w:rPr>
          <w:rFonts w:eastAsia="Arial"/>
          <w:highlight w:val="white"/>
        </w:rPr>
        <w:t xml:space="preserve"> de plataformas digitais, por já possuírem uma série de recursos e aparatos tecnológicos para estudar online, </w:t>
      </w:r>
      <w:r w:rsidR="00AE6959" w:rsidRPr="00A339FA">
        <w:rPr>
          <w:rFonts w:eastAsia="Arial"/>
          <w:highlight w:val="white"/>
        </w:rPr>
        <w:t>os</w:t>
      </w:r>
      <w:r w:rsidRPr="00A339FA">
        <w:rPr>
          <w:rFonts w:eastAsia="Arial"/>
          <w:highlight w:val="white"/>
        </w:rPr>
        <w:t xml:space="preserve"> alunos d</w:t>
      </w:r>
      <w:r w:rsidR="00AE6959" w:rsidRPr="00A339FA">
        <w:rPr>
          <w:rFonts w:eastAsia="Arial"/>
          <w:highlight w:val="white"/>
        </w:rPr>
        <w:t>a</w:t>
      </w:r>
      <w:r w:rsidRPr="00A339FA">
        <w:rPr>
          <w:rFonts w:eastAsia="Arial"/>
          <w:highlight w:val="white"/>
        </w:rPr>
        <w:t xml:space="preserve"> escola pública</w:t>
      </w:r>
      <w:r w:rsidR="00AE6959" w:rsidRPr="00A339FA">
        <w:rPr>
          <w:rFonts w:eastAsia="Arial"/>
          <w:highlight w:val="white"/>
        </w:rPr>
        <w:t>, em sua maioria,</w:t>
      </w:r>
      <w:r w:rsidRPr="00A339FA">
        <w:rPr>
          <w:rFonts w:eastAsia="Arial"/>
          <w:highlight w:val="white"/>
        </w:rPr>
        <w:t xml:space="preserve"> enfrentam dificuldades para manter uma rotina de estudos. </w:t>
      </w:r>
      <w:r w:rsidR="00170D92" w:rsidRPr="00A339FA">
        <w:rPr>
          <w:rFonts w:eastAsia="Arial"/>
        </w:rPr>
        <w:t xml:space="preserve">Em decorrência da falta de acesso </w:t>
      </w:r>
      <w:r w:rsidR="00206778" w:rsidRPr="00A339FA">
        <w:rPr>
          <w:rFonts w:eastAsia="Arial"/>
        </w:rPr>
        <w:t>ou</w:t>
      </w:r>
      <w:r w:rsidR="00170D92" w:rsidRPr="00A339FA">
        <w:rPr>
          <w:rFonts w:eastAsia="Arial"/>
        </w:rPr>
        <w:t xml:space="preserve"> aparatos tecnológicos conectados à internet, </w:t>
      </w:r>
      <w:r w:rsidR="00206778" w:rsidRPr="00A339FA">
        <w:rPr>
          <w:rFonts w:eastAsia="Arial"/>
        </w:rPr>
        <w:t>uma parcela significativa dos estudantes de baixo poder aquisitivo fica</w:t>
      </w:r>
      <w:r w:rsidR="00170D92" w:rsidRPr="00A339FA">
        <w:rPr>
          <w:rFonts w:eastAsia="Arial"/>
        </w:rPr>
        <w:t xml:space="preserve"> de fora do ensino remoto, portanto, excluídos e com o seu direito a educação negado.</w:t>
      </w:r>
      <w:r w:rsidR="001B698A" w:rsidRPr="00A339FA">
        <w:rPr>
          <w:rFonts w:eastAsia="Arial"/>
        </w:rPr>
        <w:t xml:space="preserve"> Como pontuam Araújo, Sobrinho e Neves (2019, p. 61):</w:t>
      </w:r>
    </w:p>
    <w:p w14:paraId="07B0C58B" w14:textId="77777777" w:rsidR="001B698A" w:rsidRPr="00A339FA" w:rsidRDefault="001B698A" w:rsidP="001B698A">
      <w:pPr>
        <w:spacing w:line="360" w:lineRule="auto"/>
        <w:ind w:firstLine="709"/>
        <w:jc w:val="both"/>
        <w:rPr>
          <w:rFonts w:eastAsia="Arial"/>
        </w:rPr>
      </w:pPr>
    </w:p>
    <w:p w14:paraId="23972BDB" w14:textId="77777777" w:rsidR="001B698A" w:rsidRPr="00A339FA" w:rsidRDefault="001B698A" w:rsidP="003506A3">
      <w:pPr>
        <w:ind w:left="2268"/>
        <w:jc w:val="both"/>
        <w:rPr>
          <w:sz w:val="22"/>
          <w:szCs w:val="22"/>
        </w:rPr>
      </w:pPr>
      <w:r w:rsidRPr="00A339FA">
        <w:rPr>
          <w:sz w:val="22"/>
          <w:szCs w:val="22"/>
        </w:rPr>
        <w:t xml:space="preserve">Em meio as mudanças que vem ocorrendo nas sociedades modernas, de certo modo, as decorrentes dos avanços científicos e das inovações tecnológicas são as que mais excluem, em certos contextos e situações, </w:t>
      </w:r>
      <w:r w:rsidR="00C51A6F" w:rsidRPr="00A339FA">
        <w:rPr>
          <w:sz w:val="22"/>
          <w:szCs w:val="22"/>
        </w:rPr>
        <w:t>[...]</w:t>
      </w:r>
      <w:r w:rsidRPr="00A339FA">
        <w:rPr>
          <w:sz w:val="22"/>
          <w:szCs w:val="22"/>
        </w:rPr>
        <w:t xml:space="preserve"> os sujeitos pertencentes aos grupos socioeconomicamente menos favorecido</w:t>
      </w:r>
      <w:r w:rsidR="006C54E0" w:rsidRPr="00A339FA">
        <w:rPr>
          <w:sz w:val="22"/>
          <w:szCs w:val="22"/>
        </w:rPr>
        <w:t>s. Posto que, embora influencie</w:t>
      </w:r>
      <w:r w:rsidRPr="00A339FA">
        <w:rPr>
          <w:sz w:val="22"/>
          <w:szCs w:val="22"/>
        </w:rPr>
        <w:t xml:space="preserve"> na vida de todas as pessoas, o acesso a esses avanços não é igual para todos. Gerando, com isso, exclusão, injustiças e desigualdades sociais.</w:t>
      </w:r>
    </w:p>
    <w:p w14:paraId="797A3989" w14:textId="77777777" w:rsidR="001B698A" w:rsidRPr="00A339FA" w:rsidRDefault="001B698A" w:rsidP="00170D92">
      <w:pPr>
        <w:spacing w:line="360" w:lineRule="auto"/>
        <w:ind w:firstLine="709"/>
        <w:jc w:val="both"/>
        <w:rPr>
          <w:rFonts w:eastAsia="Arial"/>
          <w:sz w:val="22"/>
          <w:szCs w:val="22"/>
        </w:rPr>
      </w:pPr>
    </w:p>
    <w:p w14:paraId="60FE39D3" w14:textId="77777777" w:rsidR="00BC37A6" w:rsidRPr="00A339FA" w:rsidRDefault="003506A3" w:rsidP="00AA7860">
      <w:pPr>
        <w:spacing w:line="360" w:lineRule="auto"/>
        <w:ind w:firstLine="709"/>
        <w:jc w:val="both"/>
        <w:rPr>
          <w:rFonts w:eastAsia="Arial"/>
        </w:rPr>
      </w:pPr>
      <w:r w:rsidRPr="00A339FA">
        <w:rPr>
          <w:rFonts w:eastAsia="Arial"/>
        </w:rPr>
        <w:t>A partir desse entendimento, pode se dizer que s</w:t>
      </w:r>
      <w:r w:rsidR="00170D92" w:rsidRPr="00A339FA">
        <w:rPr>
          <w:rFonts w:eastAsia="Arial"/>
        </w:rPr>
        <w:t xml:space="preserve">e </w:t>
      </w:r>
      <w:r w:rsidR="00CA5697" w:rsidRPr="00A339FA">
        <w:rPr>
          <w:rFonts w:eastAsia="Arial"/>
          <w:highlight w:val="white"/>
        </w:rPr>
        <w:t xml:space="preserve">a solução governamental </w:t>
      </w:r>
      <w:r w:rsidR="00170D92" w:rsidRPr="00A339FA">
        <w:rPr>
          <w:rFonts w:eastAsia="Arial"/>
          <w:highlight w:val="white"/>
        </w:rPr>
        <w:t>é</w:t>
      </w:r>
      <w:r w:rsidR="00CA5697" w:rsidRPr="00A339FA">
        <w:rPr>
          <w:rFonts w:eastAsia="Arial"/>
          <w:highlight w:val="white"/>
        </w:rPr>
        <w:t xml:space="preserve"> manter as aulas </w:t>
      </w:r>
      <w:r w:rsidR="00170D92" w:rsidRPr="00A339FA">
        <w:rPr>
          <w:rFonts w:eastAsia="Arial"/>
          <w:highlight w:val="white"/>
        </w:rPr>
        <w:t xml:space="preserve">por meio do ensino remoto, </w:t>
      </w:r>
      <w:r w:rsidR="00CA5697" w:rsidRPr="00A339FA">
        <w:rPr>
          <w:rFonts w:eastAsia="Arial"/>
          <w:highlight w:val="white"/>
        </w:rPr>
        <w:t>as redes de ensino</w:t>
      </w:r>
      <w:r w:rsidR="00170D92" w:rsidRPr="00A339FA">
        <w:rPr>
          <w:rFonts w:eastAsia="Arial"/>
          <w:highlight w:val="white"/>
        </w:rPr>
        <w:t xml:space="preserve"> precisam estar </w:t>
      </w:r>
      <w:r w:rsidR="00CA5697" w:rsidRPr="00A339FA">
        <w:rPr>
          <w:rFonts w:eastAsia="Arial"/>
          <w:highlight w:val="white"/>
        </w:rPr>
        <w:t>estrutura</w:t>
      </w:r>
      <w:r w:rsidR="00170D92" w:rsidRPr="00A339FA">
        <w:rPr>
          <w:rFonts w:eastAsia="Arial"/>
          <w:highlight w:val="white"/>
        </w:rPr>
        <w:t>das para atender e garantir a todos os estudantes o direito à educação de qualidade, bem como</w:t>
      </w:r>
      <w:r w:rsidR="00CA5697" w:rsidRPr="00A339FA">
        <w:rPr>
          <w:rFonts w:eastAsia="Arial"/>
          <w:highlight w:val="white"/>
        </w:rPr>
        <w:t xml:space="preserve"> traçar estratégias que minimizem a dicotomia presente entre os estudantes das esferas educacionais públicas e privadas.</w:t>
      </w:r>
      <w:r w:rsidR="00AA7860" w:rsidRPr="00A339FA">
        <w:rPr>
          <w:rFonts w:eastAsia="Arial"/>
        </w:rPr>
        <w:t xml:space="preserve"> De modo a </w:t>
      </w:r>
      <w:r w:rsidR="00CA5697" w:rsidRPr="00A339FA">
        <w:rPr>
          <w:rFonts w:eastAsia="Arial"/>
        </w:rPr>
        <w:t>garantir uma formação cidadã, pautada na transformação social do sujeito, ou seja, uma educação para todos, de forma igualitária, independente de raça, gênero ou classe social</w:t>
      </w:r>
      <w:r w:rsidR="00A73D90" w:rsidRPr="00A339FA">
        <w:rPr>
          <w:rFonts w:eastAsia="Arial"/>
        </w:rPr>
        <w:t>, seguindo o preceito expressamente escrito na Constituição Federal de 1988</w:t>
      </w:r>
      <w:r w:rsidR="00CA5697" w:rsidRPr="00A339FA">
        <w:rPr>
          <w:rFonts w:eastAsia="Arial"/>
        </w:rPr>
        <w:t>.</w:t>
      </w:r>
    </w:p>
    <w:p w14:paraId="13FD33A3" w14:textId="77777777" w:rsidR="00BC37A6" w:rsidRPr="00A339FA" w:rsidRDefault="00AA7860" w:rsidP="00AA7860">
      <w:pPr>
        <w:spacing w:line="360" w:lineRule="auto"/>
        <w:ind w:firstLine="709"/>
        <w:jc w:val="both"/>
        <w:rPr>
          <w:rFonts w:eastAsia="Arial"/>
        </w:rPr>
      </w:pPr>
      <w:r w:rsidRPr="00A339FA">
        <w:rPr>
          <w:rFonts w:eastAsia="Arial"/>
        </w:rPr>
        <w:t>E</w:t>
      </w:r>
      <w:r w:rsidR="00CA5697" w:rsidRPr="00A339FA">
        <w:rPr>
          <w:rFonts w:eastAsia="Arial"/>
        </w:rPr>
        <w:t xml:space="preserve">mbora a Constituição Federal Brasileira, em seu artigo 208, </w:t>
      </w:r>
      <w:r w:rsidRPr="00A339FA">
        <w:rPr>
          <w:rFonts w:eastAsia="Arial"/>
        </w:rPr>
        <w:t xml:space="preserve">garanta </w:t>
      </w:r>
      <w:r w:rsidR="00CA5697" w:rsidRPr="00A339FA">
        <w:rPr>
          <w:rFonts w:eastAsia="Arial"/>
        </w:rPr>
        <w:t xml:space="preserve">a </w:t>
      </w:r>
      <w:r w:rsidRPr="00A339FA">
        <w:rPr>
          <w:rFonts w:eastAsia="Arial"/>
        </w:rPr>
        <w:t>E</w:t>
      </w:r>
      <w:r w:rsidR="00CA5697" w:rsidRPr="00A339FA">
        <w:rPr>
          <w:rFonts w:eastAsia="Arial"/>
        </w:rPr>
        <w:t xml:space="preserve">ducação </w:t>
      </w:r>
      <w:r w:rsidRPr="00A339FA">
        <w:rPr>
          <w:rFonts w:eastAsia="Arial"/>
        </w:rPr>
        <w:t>B</w:t>
      </w:r>
      <w:r w:rsidR="00CA5697" w:rsidRPr="00A339FA">
        <w:rPr>
          <w:rFonts w:eastAsia="Arial"/>
        </w:rPr>
        <w:t xml:space="preserve">ásica como </w:t>
      </w:r>
      <w:r w:rsidR="00E95743" w:rsidRPr="00A339FA">
        <w:rPr>
          <w:rFonts w:eastAsia="Arial"/>
        </w:rPr>
        <w:t>obrigatória e gratuita, nesse período pandêmico, não</w:t>
      </w:r>
      <w:r w:rsidR="00CA5697" w:rsidRPr="00A339FA">
        <w:rPr>
          <w:rFonts w:eastAsia="Arial"/>
        </w:rPr>
        <w:t xml:space="preserve"> </w:t>
      </w:r>
      <w:r w:rsidR="008E6935" w:rsidRPr="00A339FA">
        <w:rPr>
          <w:rFonts w:eastAsia="Arial"/>
        </w:rPr>
        <w:t>o</w:t>
      </w:r>
      <w:r w:rsidR="00CA5697" w:rsidRPr="00A339FA">
        <w:rPr>
          <w:rFonts w:eastAsia="Arial"/>
        </w:rPr>
        <w:t xml:space="preserve">corre </w:t>
      </w:r>
      <w:r w:rsidR="008E6935" w:rsidRPr="00A339FA">
        <w:rPr>
          <w:rFonts w:eastAsia="Arial"/>
        </w:rPr>
        <w:t>o cumprimento integral dessa</w:t>
      </w:r>
      <w:r w:rsidR="00CA5697" w:rsidRPr="00A339FA">
        <w:rPr>
          <w:rFonts w:eastAsia="Arial"/>
        </w:rPr>
        <w:t xml:space="preserve"> lei nas escolas públicas</w:t>
      </w:r>
      <w:r w:rsidR="008E6935" w:rsidRPr="00A339FA">
        <w:rPr>
          <w:rFonts w:eastAsia="Arial"/>
        </w:rPr>
        <w:t>. P</w:t>
      </w:r>
      <w:r w:rsidR="00CA5697" w:rsidRPr="00A339FA">
        <w:rPr>
          <w:rFonts w:eastAsia="Arial"/>
        </w:rPr>
        <w:t>or isso</w:t>
      </w:r>
      <w:r w:rsidR="00A73D90" w:rsidRPr="00A339FA">
        <w:rPr>
          <w:rFonts w:eastAsia="Arial"/>
        </w:rPr>
        <w:t>,</w:t>
      </w:r>
      <w:r w:rsidR="00CA5697" w:rsidRPr="00A339FA">
        <w:rPr>
          <w:rFonts w:eastAsia="Arial"/>
        </w:rPr>
        <w:t xml:space="preserve"> é importante ressaltar o papel fundamental dos órgãos que asseguram a efetivação desse direito.</w:t>
      </w:r>
      <w:r w:rsidRPr="00A339FA">
        <w:rPr>
          <w:rFonts w:eastAsia="Arial"/>
        </w:rPr>
        <w:t xml:space="preserve"> </w:t>
      </w:r>
      <w:r w:rsidR="00CA5697" w:rsidRPr="00A339FA">
        <w:rPr>
          <w:rFonts w:eastAsia="Arial"/>
        </w:rPr>
        <w:t xml:space="preserve">Assim, diante do atual contexto de pandemia em que se encontra a educação pública </w:t>
      </w:r>
      <w:r w:rsidRPr="00A339FA">
        <w:rPr>
          <w:rFonts w:eastAsia="Arial"/>
        </w:rPr>
        <w:t>brasileira</w:t>
      </w:r>
      <w:r w:rsidR="00CA5697" w:rsidRPr="00A339FA">
        <w:rPr>
          <w:rFonts w:eastAsia="Arial"/>
        </w:rPr>
        <w:t xml:space="preserve">, é importante considerar o papel dos Conselhos </w:t>
      </w:r>
      <w:r w:rsidRPr="00A339FA">
        <w:rPr>
          <w:rFonts w:eastAsia="Arial"/>
        </w:rPr>
        <w:t xml:space="preserve">(federal, estadual e municipal) </w:t>
      </w:r>
      <w:r w:rsidR="00CA5697" w:rsidRPr="00A339FA">
        <w:rPr>
          <w:rFonts w:eastAsia="Arial"/>
        </w:rPr>
        <w:t xml:space="preserve">de Educação com sua função normativa e fiscalizadora do cumprimento das políticas públicas, e dos Conselhos Tutelares dialogando com a escola para que os direitos estabelecidos no Estatuto da Criança e do Adolescente (ECA) sejam </w:t>
      </w:r>
      <w:r w:rsidR="00C33089" w:rsidRPr="00A339FA">
        <w:rPr>
          <w:rFonts w:eastAsia="Arial"/>
        </w:rPr>
        <w:t xml:space="preserve">devidamente </w:t>
      </w:r>
      <w:r w:rsidR="00CA5697" w:rsidRPr="00A339FA">
        <w:rPr>
          <w:rFonts w:eastAsia="Arial"/>
        </w:rPr>
        <w:t>garantidos.</w:t>
      </w:r>
    </w:p>
    <w:p w14:paraId="73B2C1D6" w14:textId="77777777" w:rsidR="00BC37A6" w:rsidRPr="00A339FA" w:rsidRDefault="00BC37A6" w:rsidP="00A4608C">
      <w:pPr>
        <w:spacing w:line="360" w:lineRule="auto"/>
        <w:ind w:firstLine="709"/>
        <w:jc w:val="both"/>
        <w:rPr>
          <w:rFonts w:eastAsia="Arial"/>
          <w:highlight w:val="white"/>
        </w:rPr>
      </w:pPr>
    </w:p>
    <w:p w14:paraId="7AF53FC2" w14:textId="4FD2A616" w:rsidR="00BC37A6" w:rsidRPr="00A339FA" w:rsidRDefault="00C33089" w:rsidP="00325E58">
      <w:pPr>
        <w:spacing w:line="360" w:lineRule="auto"/>
        <w:jc w:val="both"/>
        <w:rPr>
          <w:rFonts w:eastAsia="Arial"/>
          <w:highlight w:val="white"/>
        </w:rPr>
      </w:pPr>
      <w:r w:rsidRPr="00A339FA">
        <w:rPr>
          <w:rFonts w:eastAsia="Arial"/>
          <w:b/>
          <w:highlight w:val="white"/>
        </w:rPr>
        <w:t xml:space="preserve">3 </w:t>
      </w:r>
      <w:r w:rsidR="00DE789E" w:rsidRPr="00A339FA">
        <w:rPr>
          <w:rFonts w:eastAsia="Arial"/>
          <w:b/>
          <w:highlight w:val="white"/>
        </w:rPr>
        <w:t>O</w:t>
      </w:r>
      <w:r w:rsidR="00E62F5F" w:rsidRPr="00A339FA">
        <w:rPr>
          <w:rFonts w:eastAsia="Arial"/>
          <w:b/>
          <w:highlight w:val="white"/>
        </w:rPr>
        <w:t xml:space="preserve"> </w:t>
      </w:r>
      <w:r w:rsidR="00E36E8B" w:rsidRPr="00A339FA">
        <w:rPr>
          <w:rFonts w:eastAsia="Arial"/>
          <w:b/>
          <w:highlight w:val="white"/>
        </w:rPr>
        <w:t>pro</w:t>
      </w:r>
      <w:r w:rsidR="00E36E8B">
        <w:rPr>
          <w:rFonts w:eastAsia="Arial"/>
          <w:b/>
          <w:highlight w:val="white"/>
        </w:rPr>
        <w:t>jeto</w:t>
      </w:r>
      <w:r w:rsidR="00E36E8B" w:rsidRPr="00A339FA">
        <w:rPr>
          <w:rFonts w:eastAsia="Arial"/>
          <w:b/>
          <w:highlight w:val="white"/>
        </w:rPr>
        <w:t xml:space="preserve"> </w:t>
      </w:r>
      <w:r w:rsidR="00E62F5F" w:rsidRPr="00A339FA">
        <w:rPr>
          <w:rFonts w:eastAsia="Arial"/>
          <w:b/>
          <w:highlight w:val="white"/>
        </w:rPr>
        <w:t>mais e melhor educação: em casa</w:t>
      </w:r>
    </w:p>
    <w:p w14:paraId="54D37305" w14:textId="77777777" w:rsidR="00BC37A6" w:rsidRPr="00A339FA" w:rsidRDefault="00B00D52" w:rsidP="00A4608C">
      <w:pPr>
        <w:spacing w:line="360" w:lineRule="auto"/>
        <w:ind w:firstLine="709"/>
        <w:jc w:val="both"/>
        <w:rPr>
          <w:rFonts w:eastAsia="Arial"/>
        </w:rPr>
      </w:pPr>
      <w:r w:rsidRPr="00A339FA">
        <w:rPr>
          <w:rFonts w:eastAsia="Arial"/>
        </w:rPr>
        <w:t>Em Camaçari, assim como em todo o mundo, c</w:t>
      </w:r>
      <w:r w:rsidR="00CA5697" w:rsidRPr="00A339FA">
        <w:rPr>
          <w:rFonts w:eastAsia="Arial"/>
        </w:rPr>
        <w:t xml:space="preserve">om a crise ocasionada pela pandemia da Covid-19, </w:t>
      </w:r>
      <w:r w:rsidRPr="00A339FA">
        <w:rPr>
          <w:rFonts w:eastAsia="Arial"/>
        </w:rPr>
        <w:t>as</w:t>
      </w:r>
      <w:r w:rsidR="00CA5697" w:rsidRPr="00A339FA">
        <w:rPr>
          <w:rFonts w:eastAsia="Arial"/>
        </w:rPr>
        <w:t xml:space="preserve"> escolas </w:t>
      </w:r>
      <w:r w:rsidRPr="00A339FA">
        <w:rPr>
          <w:rFonts w:eastAsia="Arial"/>
        </w:rPr>
        <w:t xml:space="preserve">foram fechadas e </w:t>
      </w:r>
      <w:r w:rsidR="00CA5697" w:rsidRPr="00A339FA">
        <w:rPr>
          <w:rFonts w:eastAsia="Arial"/>
        </w:rPr>
        <w:t xml:space="preserve">tiveram as aulas suspensas. Com um panorama de imprevisibilidade, diante da singularidade que afeta este cenário educacional sobre o retorno de aulas presenciais, a </w:t>
      </w:r>
      <w:r w:rsidRPr="00A339FA">
        <w:rPr>
          <w:rFonts w:eastAsia="Arial"/>
        </w:rPr>
        <w:t>SEDUC</w:t>
      </w:r>
      <w:r w:rsidR="00CA5697" w:rsidRPr="00A339FA">
        <w:rPr>
          <w:rFonts w:eastAsia="Arial"/>
        </w:rPr>
        <w:t xml:space="preserve"> e </w:t>
      </w:r>
      <w:r w:rsidRPr="00A339FA">
        <w:rPr>
          <w:rFonts w:eastAsia="Arial"/>
        </w:rPr>
        <w:t xml:space="preserve">as </w:t>
      </w:r>
      <w:r w:rsidR="00CA5697" w:rsidRPr="00A339FA">
        <w:rPr>
          <w:rFonts w:eastAsia="Arial"/>
        </w:rPr>
        <w:t>unidades escolares adotaram novas possibilidades de ensino com o propósito de resguardar o direito à educação e a garantia de um aprendizado frente a uma situação tão adversa.</w:t>
      </w:r>
    </w:p>
    <w:p w14:paraId="4EF07629" w14:textId="5F0981D4" w:rsidR="00DE789E" w:rsidRPr="00A339FA" w:rsidRDefault="00B00D52" w:rsidP="00DE789E">
      <w:pPr>
        <w:spacing w:line="360" w:lineRule="auto"/>
        <w:ind w:firstLine="709"/>
        <w:jc w:val="both"/>
        <w:rPr>
          <w:rFonts w:eastAsia="Arial"/>
        </w:rPr>
      </w:pPr>
      <w:r w:rsidRPr="00A339FA">
        <w:rPr>
          <w:rFonts w:eastAsia="Arial"/>
        </w:rPr>
        <w:t>S</w:t>
      </w:r>
      <w:r w:rsidR="00CA5697" w:rsidRPr="00A339FA">
        <w:rPr>
          <w:rFonts w:eastAsia="Arial"/>
        </w:rPr>
        <w:t>ituado na região metropolitana Salvador</w:t>
      </w:r>
      <w:r w:rsidR="00952FB7">
        <w:rPr>
          <w:rFonts w:eastAsia="Arial"/>
        </w:rPr>
        <w:t xml:space="preserve"> (BA)</w:t>
      </w:r>
      <w:r w:rsidR="00CA5697" w:rsidRPr="00A339FA">
        <w:rPr>
          <w:rFonts w:eastAsia="Arial"/>
        </w:rPr>
        <w:t xml:space="preserve">, </w:t>
      </w:r>
      <w:r w:rsidRPr="00A339FA">
        <w:rPr>
          <w:rFonts w:eastAsia="Arial"/>
        </w:rPr>
        <w:t xml:space="preserve">Camaçari </w:t>
      </w:r>
      <w:r w:rsidR="00CA5697" w:rsidRPr="00A339FA">
        <w:rPr>
          <w:rFonts w:eastAsia="Arial"/>
        </w:rPr>
        <w:t xml:space="preserve">possui uma população de aproximadamente 299.132 habitantes, conforme estimativa do Instituto Brasileiro de Geografia e Estatística </w:t>
      </w:r>
      <w:r w:rsidR="00B84CBC" w:rsidRPr="00A339FA">
        <w:rPr>
          <w:rFonts w:eastAsia="Arial"/>
        </w:rPr>
        <w:t>feita no ano de 2019.</w:t>
      </w:r>
      <w:r w:rsidR="00CA5697" w:rsidRPr="00A339FA">
        <w:rPr>
          <w:rFonts w:eastAsia="Arial"/>
        </w:rPr>
        <w:t xml:space="preserve"> </w:t>
      </w:r>
      <w:r w:rsidR="00DE789E" w:rsidRPr="00A339FA">
        <w:rPr>
          <w:rFonts w:eastAsia="Arial"/>
        </w:rPr>
        <w:t>O</w:t>
      </w:r>
      <w:r w:rsidR="00DE789E" w:rsidRPr="00A339FA">
        <w:rPr>
          <w:lang w:val="pt-PT"/>
        </w:rPr>
        <w:t xml:space="preserve"> munic</w:t>
      </w:r>
      <w:r w:rsidR="00EF66AB">
        <w:rPr>
          <w:lang w:val="pt-PT"/>
        </w:rPr>
        <w:t>í</w:t>
      </w:r>
      <w:r w:rsidR="00DE789E" w:rsidRPr="00A339FA">
        <w:rPr>
          <w:lang w:val="pt-PT"/>
        </w:rPr>
        <w:t>pio possui</w:t>
      </w:r>
      <w:r w:rsidR="00DE789E" w:rsidRPr="00A339FA">
        <w:rPr>
          <w:rFonts w:eastAsia="Arial"/>
        </w:rPr>
        <w:t xml:space="preserve"> 102 escolas, di</w:t>
      </w:r>
      <w:r w:rsidR="008E6935" w:rsidRPr="00A339FA">
        <w:rPr>
          <w:rFonts w:eastAsia="Arial"/>
        </w:rPr>
        <w:t xml:space="preserve">vididas entre Educação </w:t>
      </w:r>
      <w:r w:rsidR="008E6935" w:rsidRPr="00BD6E3E">
        <w:rPr>
          <w:rFonts w:eastAsia="Arial"/>
        </w:rPr>
        <w:t>Infantil;</w:t>
      </w:r>
      <w:r w:rsidR="00DE789E" w:rsidRPr="00BD6E3E">
        <w:rPr>
          <w:rFonts w:eastAsia="Arial"/>
        </w:rPr>
        <w:t xml:space="preserve"> </w:t>
      </w:r>
      <w:r w:rsidR="00D13443" w:rsidRPr="00BD6E3E">
        <w:rPr>
          <w:rFonts w:eastAsia="Arial"/>
        </w:rPr>
        <w:t>A</w:t>
      </w:r>
      <w:r w:rsidR="00DE789E" w:rsidRPr="00BD6E3E">
        <w:rPr>
          <w:rFonts w:eastAsia="Arial"/>
        </w:rPr>
        <w:t xml:space="preserve">nos </w:t>
      </w:r>
      <w:r w:rsidR="00D13443" w:rsidRPr="00BD6E3E">
        <w:rPr>
          <w:rFonts w:eastAsia="Arial"/>
        </w:rPr>
        <w:t>I</w:t>
      </w:r>
      <w:r w:rsidR="00DE789E" w:rsidRPr="00BD6E3E">
        <w:rPr>
          <w:rFonts w:eastAsia="Arial"/>
        </w:rPr>
        <w:t xml:space="preserve">niciais e </w:t>
      </w:r>
      <w:r w:rsidR="00D13443" w:rsidRPr="00BD6E3E">
        <w:rPr>
          <w:rFonts w:eastAsia="Arial"/>
        </w:rPr>
        <w:t>F</w:t>
      </w:r>
      <w:r w:rsidR="00DE789E" w:rsidRPr="00BD6E3E">
        <w:rPr>
          <w:rFonts w:eastAsia="Arial"/>
        </w:rPr>
        <w:t>inais</w:t>
      </w:r>
      <w:r w:rsidR="008E6935" w:rsidRPr="00BD6E3E">
        <w:rPr>
          <w:rFonts w:eastAsia="Arial"/>
        </w:rPr>
        <w:t>;</w:t>
      </w:r>
      <w:r w:rsidR="00DE789E" w:rsidRPr="00BD6E3E">
        <w:rPr>
          <w:rFonts w:eastAsia="Arial"/>
        </w:rPr>
        <w:t xml:space="preserve"> e Educação de Jovens e Adultos (EJA)</w:t>
      </w:r>
      <w:r w:rsidR="00EF66AB" w:rsidRPr="00BD6E3E">
        <w:rPr>
          <w:rFonts w:eastAsia="Arial"/>
        </w:rPr>
        <w:t xml:space="preserve"> do ensino fundamental,</w:t>
      </w:r>
      <w:r w:rsidR="00DE789E" w:rsidRPr="00BD6E3E">
        <w:rPr>
          <w:rFonts w:eastAsia="Arial"/>
        </w:rPr>
        <w:t xml:space="preserve"> </w:t>
      </w:r>
      <w:r w:rsidR="00DE789E" w:rsidRPr="00A339FA">
        <w:rPr>
          <w:rFonts w:eastAsia="Arial"/>
        </w:rPr>
        <w:t>distribuídas entre zona urbana e rural</w:t>
      </w:r>
      <w:r w:rsidR="007B12B2" w:rsidRPr="00A339FA">
        <w:rPr>
          <w:rFonts w:eastAsia="Arial"/>
        </w:rPr>
        <w:t>, destas, 63 são de Anos Iniciais</w:t>
      </w:r>
      <w:r w:rsidR="00DE789E" w:rsidRPr="00A339FA">
        <w:rPr>
          <w:rFonts w:eastAsia="Arial"/>
        </w:rPr>
        <w:t>. Conforme o Censo Escolar de 2020, regist</w:t>
      </w:r>
      <w:r w:rsidR="008E6935" w:rsidRPr="00A339FA">
        <w:rPr>
          <w:rFonts w:eastAsia="Arial"/>
        </w:rPr>
        <w:t>r</w:t>
      </w:r>
      <w:r w:rsidR="00DE789E" w:rsidRPr="00A339FA">
        <w:rPr>
          <w:rFonts w:eastAsia="Arial"/>
        </w:rPr>
        <w:t xml:space="preserve">a </w:t>
      </w:r>
      <w:r w:rsidR="00CA5697" w:rsidRPr="00A339FA">
        <w:rPr>
          <w:rFonts w:eastAsia="Arial"/>
        </w:rPr>
        <w:t xml:space="preserve">cerca de </w:t>
      </w:r>
      <w:r w:rsidR="009063DD" w:rsidRPr="00A339FA">
        <w:rPr>
          <w:rFonts w:eastAsia="Arial"/>
        </w:rPr>
        <w:t>14 mil</w:t>
      </w:r>
      <w:r w:rsidR="00CA5697" w:rsidRPr="00A339FA">
        <w:rPr>
          <w:rFonts w:eastAsia="Arial"/>
        </w:rPr>
        <w:t xml:space="preserve"> estudantes regularmente matriculados </w:t>
      </w:r>
      <w:r w:rsidR="00DE789E" w:rsidRPr="00A339FA">
        <w:rPr>
          <w:rFonts w:eastAsia="Arial"/>
        </w:rPr>
        <w:t>nessa etapa da educação.</w:t>
      </w:r>
    </w:p>
    <w:p w14:paraId="79F1D995" w14:textId="61190FAD" w:rsidR="00DE789E" w:rsidRPr="00A339FA" w:rsidRDefault="00CA5697" w:rsidP="00A4608C">
      <w:pPr>
        <w:spacing w:line="360" w:lineRule="auto"/>
        <w:ind w:firstLine="709"/>
        <w:jc w:val="both"/>
        <w:rPr>
          <w:rFonts w:eastAsia="Arial"/>
        </w:rPr>
      </w:pPr>
      <w:r w:rsidRPr="00A339FA">
        <w:rPr>
          <w:rFonts w:eastAsia="Arial"/>
        </w:rPr>
        <w:t xml:space="preserve">Diante </w:t>
      </w:r>
      <w:r w:rsidR="008E6935" w:rsidRPr="00A339FA">
        <w:rPr>
          <w:rFonts w:eastAsia="Arial"/>
        </w:rPr>
        <w:t>d</w:t>
      </w:r>
      <w:r w:rsidRPr="00A339FA">
        <w:rPr>
          <w:rFonts w:eastAsia="Arial"/>
        </w:rPr>
        <w:t xml:space="preserve">a quantidade de alunos sem a continuidade da rotina escolar, o município, no intuito de apoiar uma rotina de estudos em casa, garantindo acesso e oportunidades no processo de escolarização não presencial, </w:t>
      </w:r>
      <w:r w:rsidR="00DE789E" w:rsidRPr="00A339FA">
        <w:rPr>
          <w:rFonts w:eastAsia="Arial"/>
        </w:rPr>
        <w:t xml:space="preserve">elaborou e pôs em </w:t>
      </w:r>
      <w:r w:rsidR="00477804">
        <w:rPr>
          <w:rFonts w:eastAsia="Arial"/>
        </w:rPr>
        <w:t xml:space="preserve">desenvolvimento </w:t>
      </w:r>
      <w:r w:rsidR="00CF3034">
        <w:rPr>
          <w:rFonts w:eastAsia="Arial"/>
        </w:rPr>
        <w:t>o</w:t>
      </w:r>
      <w:r w:rsidRPr="00A339FA">
        <w:rPr>
          <w:rFonts w:eastAsia="Arial"/>
        </w:rPr>
        <w:t xml:space="preserve"> </w:t>
      </w:r>
      <w:r w:rsidR="001C2F3D" w:rsidRPr="00A339FA">
        <w:rPr>
          <w:rFonts w:eastAsia="Arial"/>
        </w:rPr>
        <w:t>“</w:t>
      </w:r>
      <w:r w:rsidR="00E36E8B" w:rsidRPr="00A339FA">
        <w:rPr>
          <w:rFonts w:eastAsia="Arial"/>
        </w:rPr>
        <w:t>Pro</w:t>
      </w:r>
      <w:r w:rsidR="00E36E8B">
        <w:rPr>
          <w:rFonts w:eastAsia="Arial"/>
        </w:rPr>
        <w:t xml:space="preserve">jeto </w:t>
      </w:r>
      <w:r w:rsidRPr="00A339FA">
        <w:rPr>
          <w:rFonts w:eastAsia="Arial"/>
        </w:rPr>
        <w:t>Mais e Melhor Educação: em casa</w:t>
      </w:r>
      <w:r w:rsidR="001C2F3D" w:rsidRPr="00A339FA">
        <w:rPr>
          <w:rFonts w:eastAsia="Arial"/>
        </w:rPr>
        <w:t>”</w:t>
      </w:r>
      <w:r w:rsidR="007245D1">
        <w:rPr>
          <w:rFonts w:eastAsia="Arial"/>
        </w:rPr>
        <w:t xml:space="preserve"> (CAMAÇARI, 2020a)</w:t>
      </w:r>
      <w:r w:rsidR="00DE789E" w:rsidRPr="00A339FA">
        <w:rPr>
          <w:rFonts w:eastAsia="Arial"/>
        </w:rPr>
        <w:t>,</w:t>
      </w:r>
      <w:r w:rsidRPr="00A339FA">
        <w:rPr>
          <w:rFonts w:eastAsia="Arial"/>
        </w:rPr>
        <w:t xml:space="preserve"> disponibilizando atividades através de uma plataforma de curadoria</w:t>
      </w:r>
      <w:r w:rsidR="002E3185">
        <w:rPr>
          <w:rFonts w:eastAsia="Arial"/>
        </w:rPr>
        <w:t xml:space="preserve"> </w:t>
      </w:r>
      <w:r w:rsidRPr="00A339FA">
        <w:rPr>
          <w:rFonts w:eastAsia="Arial"/>
        </w:rPr>
        <w:t>conteúdos contextualizados e estruturados, para facilitar o aprendizado por meio digital</w:t>
      </w:r>
      <w:r w:rsidR="00550340">
        <w:rPr>
          <w:rFonts w:eastAsia="Arial"/>
        </w:rPr>
        <w:t xml:space="preserve">, de acordo com </w:t>
      </w:r>
      <w:r w:rsidRPr="00A339FA">
        <w:rPr>
          <w:rFonts w:eastAsia="Arial"/>
        </w:rPr>
        <w:t>os objetivos de aprendizagem dispostos na BNCC, para cada Segmento e/ou Modalidade de Ensino</w:t>
      </w:r>
      <w:r w:rsidR="00550340">
        <w:rPr>
          <w:rFonts w:eastAsia="Arial"/>
        </w:rPr>
        <w:t xml:space="preserve">. Desta forma, </w:t>
      </w:r>
      <w:r w:rsidR="002E3185">
        <w:rPr>
          <w:rFonts w:eastAsia="Arial"/>
        </w:rPr>
        <w:t>a Secretaria de Educação mobilizou-se</w:t>
      </w:r>
      <w:r w:rsidR="00DE789E" w:rsidRPr="00A339FA">
        <w:rPr>
          <w:rFonts w:eastAsia="Arial"/>
        </w:rPr>
        <w:t xml:space="preserve"> para garantir o direito à educação a todos</w:t>
      </w:r>
      <w:r w:rsidR="008E6935" w:rsidRPr="00A339FA">
        <w:rPr>
          <w:rFonts w:eastAsia="Arial"/>
        </w:rPr>
        <w:t xml:space="preserve"> os</w:t>
      </w:r>
      <w:r w:rsidR="00DE789E" w:rsidRPr="00A339FA">
        <w:rPr>
          <w:rFonts w:eastAsia="Arial"/>
        </w:rPr>
        <w:t xml:space="preserve"> estudantes matriculados na rede municipal de ensino.</w:t>
      </w:r>
    </w:p>
    <w:p w14:paraId="4E352F66" w14:textId="77777777" w:rsidR="00907DBA" w:rsidRPr="00A339FA" w:rsidRDefault="00907DBA" w:rsidP="00907DBA">
      <w:pPr>
        <w:spacing w:line="360" w:lineRule="auto"/>
        <w:ind w:firstLine="709"/>
        <w:jc w:val="both"/>
        <w:rPr>
          <w:rFonts w:eastAsia="Arial"/>
        </w:rPr>
      </w:pPr>
      <w:r w:rsidRPr="00A339FA">
        <w:rPr>
          <w:rFonts w:eastAsia="Arial"/>
        </w:rPr>
        <w:t>O Conselho Municipal de Educação (CME) de Camaçari, frente à necessidade de regulamentar as atividades remotas, de cunho pedagógico, de forma não presencial, sancionou a portaria Normativa, nº 02/2020, public</w:t>
      </w:r>
      <w:r w:rsidR="008E6935" w:rsidRPr="00A339FA">
        <w:rPr>
          <w:rFonts w:eastAsia="Arial"/>
        </w:rPr>
        <w:t>ada no Diário Oficial do M</w:t>
      </w:r>
      <w:r w:rsidRPr="00A339FA">
        <w:rPr>
          <w:rFonts w:eastAsia="Arial"/>
        </w:rPr>
        <w:t xml:space="preserve">unicípio </w:t>
      </w:r>
      <w:r w:rsidR="00E95743" w:rsidRPr="00A339FA">
        <w:rPr>
          <w:rFonts w:eastAsia="Arial"/>
        </w:rPr>
        <w:t>em</w:t>
      </w:r>
      <w:r w:rsidRPr="00A339FA">
        <w:rPr>
          <w:rFonts w:eastAsia="Arial"/>
        </w:rPr>
        <w:t xml:space="preserve"> </w:t>
      </w:r>
      <w:r w:rsidR="008E1E66" w:rsidRPr="00A339FA">
        <w:rPr>
          <w:rFonts w:eastAsia="Arial"/>
        </w:rPr>
        <w:t>03</w:t>
      </w:r>
      <w:r w:rsidRPr="00A339FA">
        <w:rPr>
          <w:rFonts w:eastAsia="Arial"/>
        </w:rPr>
        <w:t xml:space="preserve"> de </w:t>
      </w:r>
      <w:r w:rsidR="008E1E66" w:rsidRPr="00A339FA">
        <w:rPr>
          <w:rFonts w:eastAsia="Arial"/>
        </w:rPr>
        <w:t>setembro</w:t>
      </w:r>
      <w:r w:rsidRPr="00A339FA">
        <w:rPr>
          <w:rFonts w:eastAsia="Arial"/>
        </w:rPr>
        <w:t xml:space="preserve"> de 2020. A </w:t>
      </w:r>
      <w:r w:rsidR="008E6935" w:rsidRPr="00A339FA">
        <w:rPr>
          <w:rFonts w:eastAsia="Arial"/>
        </w:rPr>
        <w:t>portaria</w:t>
      </w:r>
      <w:r w:rsidRPr="00A339FA">
        <w:rPr>
          <w:rFonts w:eastAsia="Arial"/>
        </w:rPr>
        <w:t xml:space="preserve"> dispõe sobre os encaminhamentos para que os estudantes continuem o processo de aprendizagem e considera,</w:t>
      </w:r>
    </w:p>
    <w:p w14:paraId="69684913" w14:textId="77777777" w:rsidR="00907DBA" w:rsidRPr="00A339FA" w:rsidRDefault="00907DBA" w:rsidP="00907DBA">
      <w:pPr>
        <w:spacing w:line="360" w:lineRule="auto"/>
        <w:ind w:firstLine="709"/>
        <w:jc w:val="both"/>
        <w:rPr>
          <w:rFonts w:eastAsia="Arial"/>
        </w:rPr>
      </w:pPr>
    </w:p>
    <w:p w14:paraId="60C842C1" w14:textId="66F453B3" w:rsidR="00907DBA" w:rsidRPr="00A339FA" w:rsidRDefault="00907DBA" w:rsidP="00907DBA">
      <w:pPr>
        <w:ind w:left="2126"/>
        <w:jc w:val="both"/>
        <w:rPr>
          <w:rFonts w:eastAsia="Arial"/>
          <w:sz w:val="22"/>
          <w:szCs w:val="22"/>
        </w:rPr>
      </w:pPr>
      <w:r w:rsidRPr="00A339FA">
        <w:rPr>
          <w:rFonts w:eastAsia="Arial"/>
          <w:sz w:val="22"/>
          <w:szCs w:val="22"/>
        </w:rPr>
        <w:t>A necessidade de regulamentar o Regime Especial atividades pedagógicas remotas diferenciadas para a reorganização e cumprimento do Calendário Escolar do ano letivo de 2020 no âmbito da Rede Municipal de Ensino de Camaçari em decorrência da legislação específica sobre a pandemia causada pela COVID-19</w:t>
      </w:r>
      <w:r w:rsidR="00507963">
        <w:rPr>
          <w:rFonts w:eastAsia="Arial"/>
          <w:sz w:val="22"/>
          <w:szCs w:val="22"/>
        </w:rPr>
        <w:t>.</w:t>
      </w:r>
      <w:r w:rsidRPr="00A339FA">
        <w:rPr>
          <w:rFonts w:eastAsia="Arial"/>
          <w:sz w:val="22"/>
          <w:szCs w:val="22"/>
        </w:rPr>
        <w:t xml:space="preserve"> (CAMAÇARI, 2020</w:t>
      </w:r>
      <w:r w:rsidR="00E75797">
        <w:rPr>
          <w:rFonts w:eastAsia="Arial"/>
          <w:sz w:val="22"/>
          <w:szCs w:val="22"/>
        </w:rPr>
        <w:t>b</w:t>
      </w:r>
      <w:r w:rsidRPr="00A339FA">
        <w:rPr>
          <w:rFonts w:eastAsia="Arial"/>
          <w:sz w:val="22"/>
          <w:szCs w:val="22"/>
        </w:rPr>
        <w:t>, p. 8)</w:t>
      </w:r>
      <w:r w:rsidR="00253485">
        <w:rPr>
          <w:rFonts w:eastAsia="Arial"/>
          <w:sz w:val="22"/>
          <w:szCs w:val="22"/>
        </w:rPr>
        <w:t>.</w:t>
      </w:r>
    </w:p>
    <w:p w14:paraId="436064FB" w14:textId="77777777" w:rsidR="00907DBA" w:rsidRPr="00A339FA" w:rsidRDefault="00907DBA" w:rsidP="00907DBA"/>
    <w:p w14:paraId="640ED01E" w14:textId="03799CCC" w:rsidR="00907DBA" w:rsidRPr="00A339FA" w:rsidRDefault="00A744FE" w:rsidP="00907DBA">
      <w:pPr>
        <w:spacing w:line="360" w:lineRule="auto"/>
        <w:ind w:firstLine="709"/>
        <w:jc w:val="both"/>
        <w:rPr>
          <w:rFonts w:eastAsia="Arial"/>
        </w:rPr>
      </w:pPr>
      <w:r w:rsidRPr="00A339FA">
        <w:rPr>
          <w:rFonts w:eastAsia="Arial"/>
        </w:rPr>
        <w:t>C</w:t>
      </w:r>
      <w:r w:rsidR="00907DBA" w:rsidRPr="00A339FA">
        <w:rPr>
          <w:rFonts w:eastAsia="Arial"/>
        </w:rPr>
        <w:t xml:space="preserve">om o objetivo de validar as atividades remotas, não presenciais, por meio do </w:t>
      </w:r>
      <w:r w:rsidR="001B78FD" w:rsidRPr="00A339FA">
        <w:rPr>
          <w:rFonts w:eastAsia="Arial"/>
        </w:rPr>
        <w:t>“</w:t>
      </w:r>
      <w:r w:rsidR="00E36E8B" w:rsidRPr="00A339FA">
        <w:rPr>
          <w:rFonts w:eastAsia="Arial"/>
        </w:rPr>
        <w:t>Pro</w:t>
      </w:r>
      <w:r w:rsidR="00E36E8B">
        <w:rPr>
          <w:rFonts w:eastAsia="Arial"/>
        </w:rPr>
        <w:t>jeto</w:t>
      </w:r>
      <w:r w:rsidR="00E36E8B" w:rsidRPr="00A339FA">
        <w:rPr>
          <w:rFonts w:eastAsia="Arial"/>
        </w:rPr>
        <w:t xml:space="preserve"> </w:t>
      </w:r>
      <w:r w:rsidR="00907DBA" w:rsidRPr="00A339FA">
        <w:rPr>
          <w:rFonts w:eastAsia="Arial"/>
        </w:rPr>
        <w:t>Mais e Melhor Educação: em casa</w:t>
      </w:r>
      <w:r w:rsidR="001B78FD" w:rsidRPr="00A339FA">
        <w:rPr>
          <w:rFonts w:eastAsia="Arial"/>
        </w:rPr>
        <w:t>”</w:t>
      </w:r>
      <w:r w:rsidR="00907DBA" w:rsidRPr="00A339FA">
        <w:rPr>
          <w:rFonts w:eastAsia="Arial"/>
        </w:rPr>
        <w:t xml:space="preserve">, instituído pela SEDUC, a referida portaria normativa preconiza que é de competência das Unidades Escolares a manutenção do vínculo entre a família, o estudante e a escola por meio das atividades pedagógicas, em forma de material impresso e conteúdos digitais. </w:t>
      </w:r>
    </w:p>
    <w:p w14:paraId="2752EE0F" w14:textId="77777777" w:rsidR="00907DBA" w:rsidRPr="00A339FA" w:rsidRDefault="00907DBA" w:rsidP="00B6017B">
      <w:pPr>
        <w:spacing w:line="360" w:lineRule="auto"/>
        <w:ind w:firstLine="709"/>
        <w:jc w:val="both"/>
        <w:rPr>
          <w:rFonts w:eastAsia="Arial"/>
        </w:rPr>
      </w:pPr>
      <w:r w:rsidRPr="00A339FA">
        <w:rPr>
          <w:rFonts w:eastAsia="Arial"/>
        </w:rPr>
        <w:t>O que cham</w:t>
      </w:r>
      <w:r w:rsidR="00B6017B" w:rsidRPr="00A339FA">
        <w:rPr>
          <w:rFonts w:eastAsia="Arial"/>
        </w:rPr>
        <w:t>a atenção na portaria Normativa</w:t>
      </w:r>
      <w:r w:rsidRPr="00A339FA">
        <w:rPr>
          <w:rFonts w:eastAsia="Arial"/>
        </w:rPr>
        <w:t xml:space="preserve"> nº 02/2020 é a responsabilidade das famílias, descritas no art. 4º, parágrafo 1: </w:t>
      </w:r>
    </w:p>
    <w:p w14:paraId="33838327" w14:textId="77777777" w:rsidR="00907DBA" w:rsidRPr="00A339FA" w:rsidRDefault="00907DBA" w:rsidP="00907DBA">
      <w:pPr>
        <w:spacing w:line="360" w:lineRule="auto"/>
        <w:ind w:firstLine="709"/>
        <w:jc w:val="both"/>
        <w:rPr>
          <w:rFonts w:eastAsia="Arial"/>
        </w:rPr>
      </w:pPr>
    </w:p>
    <w:p w14:paraId="574B3081" w14:textId="6F09D319" w:rsidR="00907DBA" w:rsidRPr="00A339FA" w:rsidRDefault="00907DBA" w:rsidP="00907DBA">
      <w:pPr>
        <w:ind w:left="2268"/>
        <w:jc w:val="both"/>
        <w:rPr>
          <w:rFonts w:eastAsia="Arial"/>
          <w:sz w:val="22"/>
          <w:szCs w:val="22"/>
        </w:rPr>
      </w:pPr>
      <w:r w:rsidRPr="00A339FA">
        <w:rPr>
          <w:rFonts w:eastAsia="Arial"/>
          <w:sz w:val="22"/>
          <w:szCs w:val="22"/>
        </w:rPr>
        <w:t>[...] os pais ou responsáveis legais que não procurarem a escola para receberem o material, caberá ao diretor, após esgotadas todas as possibilidades de contato, oficializar ao Conselho Tutelar e a Secretaria Municipal de Educação</w:t>
      </w:r>
      <w:r w:rsidR="00507963">
        <w:rPr>
          <w:rFonts w:eastAsia="Arial"/>
          <w:sz w:val="22"/>
          <w:szCs w:val="22"/>
        </w:rPr>
        <w:t>.</w:t>
      </w:r>
      <w:r w:rsidR="00665FA6">
        <w:rPr>
          <w:rFonts w:eastAsia="Arial"/>
          <w:sz w:val="22"/>
          <w:szCs w:val="22"/>
        </w:rPr>
        <w:t xml:space="preserve"> </w:t>
      </w:r>
      <w:r w:rsidRPr="00A339FA">
        <w:rPr>
          <w:rFonts w:eastAsia="Arial"/>
          <w:sz w:val="22"/>
          <w:szCs w:val="22"/>
        </w:rPr>
        <w:t>(CAMAÇARI, 2020</w:t>
      </w:r>
      <w:r w:rsidR="00E75797">
        <w:rPr>
          <w:rFonts w:eastAsia="Arial"/>
          <w:sz w:val="22"/>
          <w:szCs w:val="22"/>
        </w:rPr>
        <w:t>b</w:t>
      </w:r>
      <w:r w:rsidRPr="00A339FA">
        <w:rPr>
          <w:rFonts w:eastAsia="Arial"/>
          <w:sz w:val="22"/>
          <w:szCs w:val="22"/>
        </w:rPr>
        <w:t>, p. 9)</w:t>
      </w:r>
      <w:r w:rsidR="00253485">
        <w:rPr>
          <w:rFonts w:eastAsia="Arial"/>
          <w:sz w:val="22"/>
          <w:szCs w:val="22"/>
        </w:rPr>
        <w:t>.</w:t>
      </w:r>
    </w:p>
    <w:p w14:paraId="7A90ADAF" w14:textId="77777777" w:rsidR="00907DBA" w:rsidRPr="00A339FA" w:rsidRDefault="00907DBA" w:rsidP="00907DBA">
      <w:pPr>
        <w:spacing w:line="360" w:lineRule="auto"/>
        <w:ind w:firstLine="709"/>
        <w:jc w:val="both"/>
        <w:rPr>
          <w:rFonts w:eastAsia="Arial"/>
          <w:sz w:val="22"/>
          <w:szCs w:val="22"/>
        </w:rPr>
      </w:pPr>
    </w:p>
    <w:p w14:paraId="1B641733" w14:textId="77777777" w:rsidR="00907DBA" w:rsidRPr="00A339FA" w:rsidRDefault="006C0F5C" w:rsidP="00907DBA">
      <w:pPr>
        <w:spacing w:line="360" w:lineRule="auto"/>
        <w:ind w:firstLine="709"/>
        <w:jc w:val="both"/>
        <w:rPr>
          <w:rFonts w:eastAsia="Arial"/>
        </w:rPr>
      </w:pPr>
      <w:r w:rsidRPr="00A339FA">
        <w:rPr>
          <w:rFonts w:eastAsia="Arial"/>
        </w:rPr>
        <w:t>Esta intervenção faz-se necessário para que as famílias tomem consciência sobre a importância de os alunos terem uma rotina escolar, pois elas são corresponsáveis pela educação dos filhos.</w:t>
      </w:r>
    </w:p>
    <w:p w14:paraId="69DAC67B" w14:textId="3F5FFAA2" w:rsidR="00907DBA" w:rsidRPr="00A339FA" w:rsidRDefault="00B6017B" w:rsidP="00907DBA">
      <w:pPr>
        <w:spacing w:line="360" w:lineRule="auto"/>
        <w:ind w:firstLine="709"/>
        <w:jc w:val="both"/>
        <w:rPr>
          <w:rFonts w:eastAsia="Arial"/>
        </w:rPr>
      </w:pPr>
      <w:r w:rsidRPr="00A339FA">
        <w:rPr>
          <w:rFonts w:eastAsia="Arial"/>
        </w:rPr>
        <w:t>Ainda é possível extrair da supracitada portaria municipal</w:t>
      </w:r>
      <w:r w:rsidR="006C0F5C" w:rsidRPr="00A339FA">
        <w:rPr>
          <w:rFonts w:eastAsia="Arial"/>
        </w:rPr>
        <w:t>,</w:t>
      </w:r>
      <w:r w:rsidR="00907DBA" w:rsidRPr="00A339FA">
        <w:rPr>
          <w:rFonts w:eastAsia="Arial"/>
        </w:rPr>
        <w:t xml:space="preserve"> em seu parágrafo segundo</w:t>
      </w:r>
      <w:r w:rsidRPr="00A339FA">
        <w:rPr>
          <w:rFonts w:eastAsia="Arial"/>
        </w:rPr>
        <w:t>,</w:t>
      </w:r>
      <w:r w:rsidR="00907DBA" w:rsidRPr="00A339FA">
        <w:rPr>
          <w:rFonts w:eastAsia="Arial"/>
        </w:rPr>
        <w:t xml:space="preserve"> </w:t>
      </w:r>
      <w:r w:rsidR="002A33D7" w:rsidRPr="00A339FA">
        <w:rPr>
          <w:rFonts w:eastAsia="Arial"/>
        </w:rPr>
        <w:t xml:space="preserve">que </w:t>
      </w:r>
      <w:r w:rsidR="00907DBA" w:rsidRPr="00A339FA">
        <w:rPr>
          <w:rFonts w:eastAsia="Arial"/>
        </w:rPr>
        <w:t>“a Secretaria Municipal de Educação acompanhará os desdobramentos, juntos às famílias e aos órgãos de proteção dos direi</w:t>
      </w:r>
      <w:r w:rsidRPr="00A339FA">
        <w:rPr>
          <w:rFonts w:eastAsia="Arial"/>
        </w:rPr>
        <w:t>tos da criança e do adole</w:t>
      </w:r>
      <w:r w:rsidR="002A33D7" w:rsidRPr="00A339FA">
        <w:rPr>
          <w:rFonts w:eastAsia="Arial"/>
        </w:rPr>
        <w:t>scente” (</w:t>
      </w:r>
      <w:r w:rsidR="00907DBA" w:rsidRPr="00A339FA">
        <w:rPr>
          <w:rFonts w:eastAsia="Arial"/>
        </w:rPr>
        <w:t>CAMAÇARI, 2020</w:t>
      </w:r>
      <w:r w:rsidR="00E75797">
        <w:rPr>
          <w:rFonts w:eastAsia="Arial"/>
        </w:rPr>
        <w:t>b</w:t>
      </w:r>
      <w:r w:rsidR="00907DBA" w:rsidRPr="00A339FA">
        <w:rPr>
          <w:rFonts w:eastAsia="Arial"/>
        </w:rPr>
        <w:t>, p. 9)</w:t>
      </w:r>
      <w:r w:rsidRPr="00A339FA">
        <w:rPr>
          <w:rFonts w:eastAsia="Arial"/>
        </w:rPr>
        <w:t>,</w:t>
      </w:r>
      <w:r w:rsidR="00907DBA" w:rsidRPr="00A339FA">
        <w:rPr>
          <w:rFonts w:eastAsia="Arial"/>
        </w:rPr>
        <w:t xml:space="preserve"> </w:t>
      </w:r>
      <w:r w:rsidR="00542790" w:rsidRPr="00A339FA">
        <w:rPr>
          <w:rFonts w:eastAsia="Arial"/>
        </w:rPr>
        <w:t>e</w:t>
      </w:r>
      <w:r w:rsidR="00907DBA" w:rsidRPr="00A339FA">
        <w:rPr>
          <w:rFonts w:eastAsia="Arial"/>
        </w:rPr>
        <w:t xml:space="preserve">fetivando assim a função dos órgãos de direito, junto </w:t>
      </w:r>
      <w:r w:rsidRPr="00A339FA">
        <w:rPr>
          <w:rFonts w:eastAsia="Arial"/>
        </w:rPr>
        <w:t xml:space="preserve">à </w:t>
      </w:r>
      <w:r w:rsidR="002A33D7" w:rsidRPr="00A339FA">
        <w:rPr>
          <w:rFonts w:eastAsia="Arial"/>
        </w:rPr>
        <w:t>SEDUC e à</w:t>
      </w:r>
      <w:r w:rsidR="00907DBA" w:rsidRPr="00A339FA">
        <w:rPr>
          <w:rFonts w:eastAsia="Arial"/>
        </w:rPr>
        <w:t>s escolas, como articuladores entre a sociedade e o poder público, assegurando os direitos educacionais e o cumprimento dos objetivos de aprendizagem previstos em lei.</w:t>
      </w:r>
    </w:p>
    <w:p w14:paraId="08FD5D6A" w14:textId="19134B4E" w:rsidR="00BC37A6" w:rsidRPr="00A339FA" w:rsidRDefault="00CA5697" w:rsidP="00A4608C">
      <w:pPr>
        <w:spacing w:line="360" w:lineRule="auto"/>
        <w:ind w:firstLine="709"/>
        <w:jc w:val="both"/>
      </w:pPr>
      <w:r w:rsidRPr="00A339FA">
        <w:rPr>
          <w:rFonts w:eastAsia="Arial"/>
        </w:rPr>
        <w:t xml:space="preserve">O </w:t>
      </w:r>
      <w:r w:rsidR="00E36E8B" w:rsidRPr="00A339FA">
        <w:rPr>
          <w:rFonts w:eastAsia="Arial"/>
        </w:rPr>
        <w:t>Pro</w:t>
      </w:r>
      <w:r w:rsidR="00E36E8B">
        <w:rPr>
          <w:rFonts w:eastAsia="Arial"/>
        </w:rPr>
        <w:t>jeto</w:t>
      </w:r>
      <w:r w:rsidR="00E36E8B" w:rsidRPr="00A339FA">
        <w:rPr>
          <w:rFonts w:eastAsia="Arial"/>
        </w:rPr>
        <w:t xml:space="preserve"> </w:t>
      </w:r>
      <w:r w:rsidRPr="00A339FA">
        <w:rPr>
          <w:rFonts w:eastAsia="Arial"/>
        </w:rPr>
        <w:t xml:space="preserve">Mais e Melhor Educação, com a temática voltada à Pedagogia da Esperança, foi apresentado na Semana Pedagógica da Educação pública do município, </w:t>
      </w:r>
      <w:r w:rsidR="00894F45">
        <w:rPr>
          <w:rFonts w:eastAsia="Arial"/>
        </w:rPr>
        <w:t>realizada</w:t>
      </w:r>
      <w:r w:rsidRPr="00A339FA">
        <w:rPr>
          <w:rFonts w:eastAsia="Arial"/>
        </w:rPr>
        <w:t xml:space="preserve"> entre os dias 06 e 09 de março de 2020</w:t>
      </w:r>
      <w:r w:rsidR="000A0809">
        <w:rPr>
          <w:rFonts w:eastAsia="Arial"/>
        </w:rPr>
        <w:t>, de forma presencial</w:t>
      </w:r>
      <w:r w:rsidRPr="00A339FA">
        <w:rPr>
          <w:rFonts w:eastAsia="Arial"/>
        </w:rPr>
        <w:t xml:space="preserve">. Com o decreto </w:t>
      </w:r>
      <w:r w:rsidRPr="006A31C2">
        <w:rPr>
          <w:rFonts w:eastAsia="Arial"/>
        </w:rPr>
        <w:t>municipal 7311/2020,</w:t>
      </w:r>
      <w:r w:rsidRPr="00A339FA">
        <w:rPr>
          <w:rFonts w:eastAsia="Arial"/>
        </w:rPr>
        <w:t xml:space="preserve"> em 16</w:t>
      </w:r>
      <w:r w:rsidR="00907DBA" w:rsidRPr="00A339FA">
        <w:rPr>
          <w:rFonts w:eastAsia="Arial"/>
        </w:rPr>
        <w:t xml:space="preserve"> de março de </w:t>
      </w:r>
      <w:r w:rsidRPr="00A339FA">
        <w:rPr>
          <w:rFonts w:eastAsia="Arial"/>
        </w:rPr>
        <w:t>2020</w:t>
      </w:r>
      <w:r w:rsidR="00B97CE2" w:rsidRPr="00A339FA">
        <w:rPr>
          <w:rFonts w:eastAsia="Arial"/>
        </w:rPr>
        <w:t>,</w:t>
      </w:r>
      <w:r w:rsidR="007245D1">
        <w:rPr>
          <w:rFonts w:eastAsia="Arial"/>
        </w:rPr>
        <w:t xml:space="preserve"> </w:t>
      </w:r>
      <w:r w:rsidRPr="00A339FA">
        <w:rPr>
          <w:rFonts w:eastAsia="Arial"/>
        </w:rPr>
        <w:t>ocorreu a suspensão das atividades presenciais e, com isso, a necessidade de adaptação da rede municipal a um projeto que atendesse aos alunos remotamente</w:t>
      </w:r>
      <w:r w:rsidR="00B97CE2" w:rsidRPr="00A339FA">
        <w:rPr>
          <w:rFonts w:eastAsia="Arial"/>
        </w:rPr>
        <w:t>.</w:t>
      </w:r>
      <w:r w:rsidR="007A3FAF" w:rsidRPr="007A3FAF">
        <w:rPr>
          <w:rFonts w:eastAsia="Arial"/>
        </w:rPr>
        <w:t xml:space="preserve"> </w:t>
      </w:r>
      <w:r w:rsidR="007A3FAF">
        <w:rPr>
          <w:rFonts w:eastAsia="Arial"/>
        </w:rPr>
        <w:t>(CAMAÇARI, 2020c)</w:t>
      </w:r>
      <w:r w:rsidR="007A3FAF" w:rsidRPr="00A339FA">
        <w:rPr>
          <w:rFonts w:eastAsia="Arial"/>
        </w:rPr>
        <w:t xml:space="preserve"> </w:t>
      </w:r>
      <w:r w:rsidR="00B97CE2" w:rsidRPr="00A339FA">
        <w:rPr>
          <w:rFonts w:eastAsia="Arial"/>
        </w:rPr>
        <w:t>Em abril</w:t>
      </w:r>
      <w:r w:rsidR="00DC3084" w:rsidRPr="00A339FA">
        <w:rPr>
          <w:rFonts w:eastAsia="Arial"/>
        </w:rPr>
        <w:t xml:space="preserve"> de 2020, a </w:t>
      </w:r>
      <w:r w:rsidR="00907DBA" w:rsidRPr="00A339FA">
        <w:rPr>
          <w:rFonts w:eastAsia="Arial"/>
        </w:rPr>
        <w:t>SEDUC</w:t>
      </w:r>
      <w:r w:rsidR="00DC3084" w:rsidRPr="00A339FA">
        <w:rPr>
          <w:rFonts w:eastAsia="Arial"/>
        </w:rPr>
        <w:t xml:space="preserve"> apresenta </w:t>
      </w:r>
      <w:r w:rsidRPr="00A339FA">
        <w:rPr>
          <w:rFonts w:eastAsia="Arial"/>
        </w:rPr>
        <w:t xml:space="preserve">o </w:t>
      </w:r>
      <w:r w:rsidR="00915266">
        <w:rPr>
          <w:rFonts w:eastAsia="Arial"/>
        </w:rPr>
        <w:t>p</w:t>
      </w:r>
      <w:r w:rsidRPr="00A339FA">
        <w:rPr>
          <w:rFonts w:eastAsia="Arial"/>
        </w:rPr>
        <w:t>rojeto Mais e Melhor Educação: em casa, que tem por objetivo garantir o direito de aprendizagem no contexto atual</w:t>
      </w:r>
      <w:r w:rsidR="00DC3084" w:rsidRPr="00A339FA">
        <w:rPr>
          <w:rFonts w:eastAsia="Arial"/>
        </w:rPr>
        <w:t xml:space="preserve"> de isolamento social.</w:t>
      </w:r>
      <w:r w:rsidR="00DC3084" w:rsidRPr="00A339FA">
        <w:t xml:space="preserve"> </w:t>
      </w:r>
      <w:r w:rsidR="00907DBA" w:rsidRPr="00A339FA">
        <w:rPr>
          <w:rFonts w:eastAsia="Arial"/>
        </w:rPr>
        <w:t>E</w:t>
      </w:r>
      <w:r w:rsidRPr="00A339FA">
        <w:rPr>
          <w:rFonts w:eastAsia="Arial"/>
        </w:rPr>
        <w:t xml:space="preserve"> destaca</w:t>
      </w:r>
      <w:r w:rsidR="00907DBA" w:rsidRPr="00A339FA">
        <w:rPr>
          <w:rFonts w:eastAsia="Arial"/>
        </w:rPr>
        <w:t>,</w:t>
      </w:r>
      <w:r w:rsidRPr="00A339FA">
        <w:rPr>
          <w:rFonts w:eastAsia="Arial"/>
        </w:rPr>
        <w:t xml:space="preserve"> </w:t>
      </w:r>
    </w:p>
    <w:p w14:paraId="7AF5613A" w14:textId="77777777" w:rsidR="00BC37A6" w:rsidRPr="00A339FA" w:rsidRDefault="00BC37A6" w:rsidP="00A4608C">
      <w:pPr>
        <w:ind w:left="2268"/>
        <w:jc w:val="both"/>
        <w:rPr>
          <w:rFonts w:eastAsia="Arial"/>
          <w:sz w:val="20"/>
          <w:szCs w:val="20"/>
        </w:rPr>
      </w:pPr>
    </w:p>
    <w:p w14:paraId="329FF757" w14:textId="7966925C" w:rsidR="00BC37A6" w:rsidRPr="00A339FA" w:rsidRDefault="00CA5697" w:rsidP="00A4608C">
      <w:pPr>
        <w:ind w:left="2268"/>
        <w:jc w:val="both"/>
        <w:rPr>
          <w:rFonts w:eastAsia="Arial"/>
          <w:sz w:val="22"/>
          <w:szCs w:val="22"/>
        </w:rPr>
      </w:pPr>
      <w:r w:rsidRPr="00A339FA">
        <w:rPr>
          <w:rFonts w:eastAsia="Arial"/>
          <w:sz w:val="22"/>
          <w:szCs w:val="22"/>
        </w:rPr>
        <w:t>[...] a necessidade de manter os nossos estudantes em atividade intelectiva, enquanto durar o isolamento social, na relação com os Projetos Políticos Pedagógicos das Escolas, de modo que as aprendizagens sejam pertinentes e significativas, no âmbito do trabalho colaborativo</w:t>
      </w:r>
      <w:r w:rsidR="00507963">
        <w:rPr>
          <w:rFonts w:eastAsia="Arial"/>
          <w:sz w:val="22"/>
          <w:szCs w:val="22"/>
        </w:rPr>
        <w:t>.</w:t>
      </w:r>
      <w:r w:rsidR="00907DBA" w:rsidRPr="00A339FA">
        <w:rPr>
          <w:rFonts w:eastAsia="Arial"/>
          <w:sz w:val="22"/>
          <w:szCs w:val="22"/>
        </w:rPr>
        <w:t xml:space="preserve"> </w:t>
      </w:r>
      <w:r w:rsidR="002A33D7" w:rsidRPr="00A1609A">
        <w:rPr>
          <w:rFonts w:eastAsia="Arial"/>
          <w:sz w:val="22"/>
          <w:szCs w:val="22"/>
        </w:rPr>
        <w:t>(CAMAÇARI</w:t>
      </w:r>
      <w:r w:rsidRPr="00A1609A">
        <w:rPr>
          <w:rFonts w:eastAsia="Arial"/>
          <w:sz w:val="22"/>
          <w:szCs w:val="22"/>
        </w:rPr>
        <w:t>,</w:t>
      </w:r>
      <w:r w:rsidR="00907DBA" w:rsidRPr="00A1609A">
        <w:rPr>
          <w:rFonts w:eastAsia="Arial"/>
          <w:sz w:val="22"/>
          <w:szCs w:val="22"/>
        </w:rPr>
        <w:t xml:space="preserve"> </w:t>
      </w:r>
      <w:r w:rsidRPr="00A1609A">
        <w:rPr>
          <w:rFonts w:eastAsia="Arial"/>
          <w:sz w:val="22"/>
          <w:szCs w:val="22"/>
        </w:rPr>
        <w:t>2020</w:t>
      </w:r>
      <w:r w:rsidR="00E75797" w:rsidRPr="00A1609A">
        <w:rPr>
          <w:rFonts w:eastAsia="Arial"/>
          <w:sz w:val="22"/>
          <w:szCs w:val="22"/>
        </w:rPr>
        <w:t>a</w:t>
      </w:r>
      <w:r w:rsidR="00DC3084" w:rsidRPr="00A1609A">
        <w:rPr>
          <w:rFonts w:eastAsia="Arial"/>
          <w:sz w:val="22"/>
          <w:szCs w:val="22"/>
        </w:rPr>
        <w:t>,</w:t>
      </w:r>
      <w:r w:rsidR="00DC3084" w:rsidRPr="00A339FA">
        <w:rPr>
          <w:rFonts w:eastAsia="Arial"/>
          <w:sz w:val="22"/>
          <w:szCs w:val="22"/>
        </w:rPr>
        <w:t xml:space="preserve"> p.11</w:t>
      </w:r>
      <w:r w:rsidRPr="00A339FA">
        <w:rPr>
          <w:rFonts w:eastAsia="Arial"/>
          <w:sz w:val="22"/>
          <w:szCs w:val="22"/>
        </w:rPr>
        <w:t>)</w:t>
      </w:r>
      <w:r w:rsidR="00894F45">
        <w:rPr>
          <w:rFonts w:eastAsia="Arial"/>
          <w:sz w:val="22"/>
          <w:szCs w:val="22"/>
        </w:rPr>
        <w:t>.</w:t>
      </w:r>
    </w:p>
    <w:p w14:paraId="3DE09574" w14:textId="77777777" w:rsidR="00BC37A6" w:rsidRPr="00A339FA" w:rsidRDefault="00BC37A6" w:rsidP="00A4608C">
      <w:pPr>
        <w:spacing w:line="360" w:lineRule="auto"/>
        <w:ind w:firstLine="709"/>
        <w:jc w:val="both"/>
        <w:rPr>
          <w:rFonts w:eastAsia="Arial"/>
          <w:sz w:val="22"/>
          <w:szCs w:val="22"/>
        </w:rPr>
      </w:pPr>
    </w:p>
    <w:p w14:paraId="6BD25C9A" w14:textId="77777777" w:rsidR="00BC37A6" w:rsidRPr="00A339FA" w:rsidRDefault="00CA5697" w:rsidP="007C55B7">
      <w:pPr>
        <w:spacing w:line="360" w:lineRule="auto"/>
        <w:ind w:firstLine="709"/>
        <w:jc w:val="both"/>
        <w:rPr>
          <w:rFonts w:eastAsia="Arial"/>
        </w:rPr>
      </w:pPr>
      <w:r w:rsidRPr="00A339FA">
        <w:rPr>
          <w:rFonts w:eastAsia="Arial"/>
        </w:rPr>
        <w:t xml:space="preserve">A implementação do projeto segue as diretrizes do Conselho Nacional de Educação (CNE), com orientações sobre as possíveis atividades a serem realizadas em cada etapa da educação básica. Para o Ensino Fundamental </w:t>
      </w:r>
      <w:r w:rsidR="0074209B" w:rsidRPr="00A339FA">
        <w:rPr>
          <w:rFonts w:eastAsia="Arial"/>
        </w:rPr>
        <w:t xml:space="preserve">nos </w:t>
      </w:r>
      <w:r w:rsidR="007B12B2" w:rsidRPr="00A339FA">
        <w:rPr>
          <w:rFonts w:eastAsia="Arial"/>
        </w:rPr>
        <w:t>A</w:t>
      </w:r>
      <w:r w:rsidRPr="00A339FA">
        <w:rPr>
          <w:rFonts w:eastAsia="Arial"/>
        </w:rPr>
        <w:t xml:space="preserve">nos </w:t>
      </w:r>
      <w:r w:rsidR="007B12B2" w:rsidRPr="00A339FA">
        <w:rPr>
          <w:rFonts w:eastAsia="Arial"/>
        </w:rPr>
        <w:t>I</w:t>
      </w:r>
      <w:r w:rsidRPr="00A339FA">
        <w:rPr>
          <w:rFonts w:eastAsia="Arial"/>
        </w:rPr>
        <w:t>niciais, o parecer do CNE sugere</w:t>
      </w:r>
      <w:r w:rsidR="00907DBA" w:rsidRPr="00A339FA">
        <w:rPr>
          <w:rFonts w:eastAsia="Arial"/>
        </w:rPr>
        <w:t>,</w:t>
      </w:r>
    </w:p>
    <w:p w14:paraId="00377B82" w14:textId="77777777" w:rsidR="007C55B7" w:rsidRPr="00A339FA" w:rsidRDefault="007C55B7" w:rsidP="007C55B7">
      <w:pPr>
        <w:spacing w:line="360" w:lineRule="auto"/>
        <w:ind w:firstLine="709"/>
        <w:jc w:val="both"/>
        <w:rPr>
          <w:rFonts w:eastAsia="Arial"/>
        </w:rPr>
      </w:pPr>
    </w:p>
    <w:p w14:paraId="6B89CB91" w14:textId="4777D8D8" w:rsidR="00BC37A6" w:rsidRPr="00A339FA" w:rsidRDefault="00CA5697" w:rsidP="00A4608C">
      <w:pPr>
        <w:ind w:left="2268"/>
        <w:jc w:val="both"/>
        <w:rPr>
          <w:rFonts w:eastAsia="Arial"/>
          <w:sz w:val="22"/>
          <w:szCs w:val="22"/>
          <w:highlight w:val="white"/>
        </w:rPr>
      </w:pPr>
      <w:r w:rsidRPr="00A339FA">
        <w:rPr>
          <w:rFonts w:eastAsia="Arial"/>
          <w:sz w:val="22"/>
          <w:szCs w:val="22"/>
          <w:highlight w:val="white"/>
        </w:rPr>
        <w:t xml:space="preserve">[...] que as redes de ensino e escolas orientem as famílias com roteiros práticos e estruturados para acompanharem a </w:t>
      </w:r>
      <w:r w:rsidR="00DC3084" w:rsidRPr="00A339FA">
        <w:rPr>
          <w:rFonts w:eastAsia="Arial"/>
          <w:sz w:val="22"/>
          <w:szCs w:val="22"/>
          <w:highlight w:val="white"/>
        </w:rPr>
        <w:t>resolução</w:t>
      </w:r>
      <w:r w:rsidRPr="00A339FA">
        <w:rPr>
          <w:rFonts w:eastAsia="Arial"/>
          <w:sz w:val="22"/>
          <w:szCs w:val="22"/>
          <w:highlight w:val="white"/>
        </w:rPr>
        <w:t xml:space="preserve"> de atividades pelas crianças. No entanto, as soluções propostas pelas redes não devem pressupor que os “mediadores familiares” substituam a atividade do professor. As atividades não presenciais propostas devem delimitar o papel dos adultos que convivem com os alunos em casa e orientá-los a organizar uma rotina diária</w:t>
      </w:r>
      <w:r w:rsidR="00507963">
        <w:rPr>
          <w:rFonts w:eastAsia="Arial"/>
          <w:sz w:val="22"/>
          <w:szCs w:val="22"/>
          <w:highlight w:val="white"/>
        </w:rPr>
        <w:t>.</w:t>
      </w:r>
      <w:r w:rsidRPr="00A339FA">
        <w:rPr>
          <w:rFonts w:eastAsia="Arial"/>
          <w:sz w:val="22"/>
          <w:szCs w:val="22"/>
          <w:highlight w:val="white"/>
        </w:rPr>
        <w:t xml:space="preserve"> </w:t>
      </w:r>
      <w:r w:rsidRPr="00A339FA">
        <w:rPr>
          <w:rFonts w:eastAsia="Arial"/>
          <w:sz w:val="22"/>
          <w:szCs w:val="22"/>
        </w:rPr>
        <w:t>(BRASIL,</w:t>
      </w:r>
      <w:r w:rsidR="00907DBA" w:rsidRPr="00A339FA">
        <w:rPr>
          <w:rFonts w:eastAsia="Arial"/>
          <w:sz w:val="22"/>
          <w:szCs w:val="22"/>
        </w:rPr>
        <w:t xml:space="preserve"> </w:t>
      </w:r>
      <w:r w:rsidRPr="00A339FA">
        <w:rPr>
          <w:rFonts w:eastAsia="Arial"/>
          <w:sz w:val="22"/>
          <w:szCs w:val="22"/>
        </w:rPr>
        <w:t>2020</w:t>
      </w:r>
      <w:r w:rsidR="00DC3084" w:rsidRPr="00A339FA">
        <w:rPr>
          <w:rFonts w:eastAsia="Arial"/>
          <w:sz w:val="22"/>
          <w:szCs w:val="22"/>
          <w:highlight w:val="white"/>
        </w:rPr>
        <w:t>, p.11</w:t>
      </w:r>
      <w:r w:rsidRPr="00A339FA">
        <w:rPr>
          <w:rFonts w:eastAsia="Arial"/>
          <w:sz w:val="22"/>
          <w:szCs w:val="22"/>
          <w:highlight w:val="white"/>
        </w:rPr>
        <w:t>)</w:t>
      </w:r>
      <w:r w:rsidR="00894F45">
        <w:rPr>
          <w:rFonts w:eastAsia="Arial"/>
          <w:sz w:val="22"/>
          <w:szCs w:val="22"/>
          <w:highlight w:val="white"/>
        </w:rPr>
        <w:t>.</w:t>
      </w:r>
    </w:p>
    <w:p w14:paraId="2053735D" w14:textId="77777777" w:rsidR="00BC37A6" w:rsidRPr="00A339FA" w:rsidRDefault="00BC37A6" w:rsidP="00A4608C">
      <w:pPr>
        <w:spacing w:line="360" w:lineRule="auto"/>
        <w:ind w:firstLine="709"/>
        <w:jc w:val="both"/>
        <w:rPr>
          <w:rFonts w:eastAsia="Arial"/>
          <w:sz w:val="22"/>
          <w:szCs w:val="22"/>
        </w:rPr>
      </w:pPr>
    </w:p>
    <w:p w14:paraId="3C7D780C" w14:textId="77777777" w:rsidR="00325E58" w:rsidRPr="00A339FA" w:rsidRDefault="00CA5697" w:rsidP="00A4608C">
      <w:pPr>
        <w:spacing w:line="360" w:lineRule="auto"/>
        <w:ind w:firstLine="709"/>
        <w:jc w:val="both"/>
        <w:rPr>
          <w:rFonts w:eastAsia="Arial"/>
        </w:rPr>
      </w:pPr>
      <w:r w:rsidRPr="00A339FA">
        <w:rPr>
          <w:rFonts w:eastAsia="Arial"/>
        </w:rPr>
        <w:t xml:space="preserve">Seguindo a orientação do CNE, o Conselho Municipal de </w:t>
      </w:r>
      <w:r w:rsidR="0022027A" w:rsidRPr="00A339FA">
        <w:rPr>
          <w:rFonts w:eastAsia="Arial"/>
        </w:rPr>
        <w:t xml:space="preserve">Educação de </w:t>
      </w:r>
      <w:r w:rsidRPr="00A339FA">
        <w:rPr>
          <w:rFonts w:eastAsia="Arial"/>
        </w:rPr>
        <w:t>Camaçari valida o projeto Mais e Melhor Educação: em casa, proposto pela Secretaria Municipal de Educação, através do D</w:t>
      </w:r>
      <w:r w:rsidR="00F95F05" w:rsidRPr="00A339FA">
        <w:rPr>
          <w:rFonts w:eastAsia="Arial"/>
        </w:rPr>
        <w:t xml:space="preserve">iário </w:t>
      </w:r>
      <w:r w:rsidRPr="00A339FA">
        <w:rPr>
          <w:rFonts w:eastAsia="Arial"/>
        </w:rPr>
        <w:t>O</w:t>
      </w:r>
      <w:r w:rsidR="00F95F05" w:rsidRPr="00A339FA">
        <w:rPr>
          <w:rFonts w:eastAsia="Arial"/>
        </w:rPr>
        <w:t xml:space="preserve">ficial do Município nº </w:t>
      </w:r>
      <w:r w:rsidRPr="00A339FA">
        <w:rPr>
          <w:rFonts w:eastAsia="Arial"/>
        </w:rPr>
        <w:t>1495/2020</w:t>
      </w:r>
      <w:r w:rsidR="00F95F05" w:rsidRPr="00A339FA">
        <w:rPr>
          <w:rFonts w:eastAsia="Arial"/>
        </w:rPr>
        <w:t xml:space="preserve"> (DOM)</w:t>
      </w:r>
      <w:r w:rsidRPr="00A339FA">
        <w:rPr>
          <w:rFonts w:eastAsia="Arial"/>
        </w:rPr>
        <w:t xml:space="preserve">, </w:t>
      </w:r>
      <w:r w:rsidR="00DC3084" w:rsidRPr="00A339FA">
        <w:rPr>
          <w:rFonts w:eastAsia="Arial"/>
        </w:rPr>
        <w:t>com</w:t>
      </w:r>
      <w:r w:rsidRPr="00A339FA">
        <w:rPr>
          <w:rFonts w:eastAsia="Arial"/>
        </w:rPr>
        <w:t xml:space="preserve"> o propósito de evitar a involução na aprendizagem dos estudantes e manutenção do vínculo das famílias com a escola, minimizando assim a discrepância no aprendizado e </w:t>
      </w:r>
      <w:r w:rsidR="00894F45">
        <w:rPr>
          <w:rFonts w:eastAsia="Arial"/>
        </w:rPr>
        <w:t xml:space="preserve">o </w:t>
      </w:r>
      <w:r w:rsidRPr="00A339FA">
        <w:rPr>
          <w:rFonts w:eastAsia="Arial"/>
        </w:rPr>
        <w:t>abandono escolar. Desse modo, adaptar as medidas emergenciais ao espaço/tempo de cada aluno, visando o cumprimento dos objetivos de aprendizagens e o pleno desenvolvimento das competências e habilidades dos estudantes, sinaliza soluções equitativas em prol da educação, propostas pela Secretaria de Educação, como um viés de possibilidades frente aos desafios educacionais nesse período de pandemia.</w:t>
      </w:r>
    </w:p>
    <w:p w14:paraId="34734637" w14:textId="26F98B26" w:rsidR="00BC37A6" w:rsidRPr="00A339FA" w:rsidRDefault="0022027A" w:rsidP="006C615F">
      <w:pPr>
        <w:spacing w:line="360" w:lineRule="auto"/>
        <w:ind w:firstLine="709"/>
        <w:jc w:val="both"/>
        <w:rPr>
          <w:rFonts w:eastAsia="Arial"/>
        </w:rPr>
      </w:pPr>
      <w:r w:rsidRPr="00A339FA">
        <w:rPr>
          <w:rFonts w:eastAsia="Arial"/>
        </w:rPr>
        <w:t>E</w:t>
      </w:r>
      <w:r w:rsidR="00CA5697" w:rsidRPr="00A339FA">
        <w:rPr>
          <w:rFonts w:eastAsia="Arial"/>
        </w:rPr>
        <w:t xml:space="preserve">m sua versão </w:t>
      </w:r>
      <w:r w:rsidR="00952FB7" w:rsidRPr="00A339FA">
        <w:rPr>
          <w:rFonts w:eastAsia="Arial"/>
        </w:rPr>
        <w:t>publicitada</w:t>
      </w:r>
      <w:r w:rsidR="00CA5697" w:rsidRPr="00A339FA">
        <w:rPr>
          <w:rFonts w:eastAsia="Arial"/>
        </w:rPr>
        <w:t xml:space="preserve">, </w:t>
      </w:r>
      <w:r w:rsidR="00F95F05" w:rsidRPr="00A339FA">
        <w:rPr>
          <w:rFonts w:eastAsia="Arial"/>
        </w:rPr>
        <w:t xml:space="preserve">o </w:t>
      </w:r>
      <w:r w:rsidR="00E36E8B" w:rsidRPr="00A339FA">
        <w:rPr>
          <w:rFonts w:eastAsia="Arial"/>
        </w:rPr>
        <w:t>pro</w:t>
      </w:r>
      <w:r w:rsidR="00E36E8B">
        <w:rPr>
          <w:rFonts w:eastAsia="Arial"/>
        </w:rPr>
        <w:t>jeto</w:t>
      </w:r>
      <w:r w:rsidR="00E36E8B" w:rsidRPr="00A339FA">
        <w:rPr>
          <w:rFonts w:eastAsia="Arial"/>
        </w:rPr>
        <w:t xml:space="preserve"> </w:t>
      </w:r>
      <w:r w:rsidR="00CA5697" w:rsidRPr="00A339FA">
        <w:rPr>
          <w:rFonts w:eastAsia="Arial"/>
        </w:rPr>
        <w:t>abarca uma série de ações conjuntas para a universalização do ensino e fortalecimento dos laços entre a escola, os estudantes e a sociedade</w:t>
      </w:r>
      <w:r w:rsidR="00E02762" w:rsidRPr="00A339FA">
        <w:rPr>
          <w:rFonts w:eastAsia="Arial"/>
        </w:rPr>
        <w:t>,</w:t>
      </w:r>
      <w:r w:rsidR="00F95F05" w:rsidRPr="00A339FA">
        <w:rPr>
          <w:rFonts w:eastAsia="Arial"/>
        </w:rPr>
        <w:t xml:space="preserve"> c</w:t>
      </w:r>
      <w:r w:rsidRPr="00A339FA">
        <w:rPr>
          <w:rFonts w:eastAsia="Arial"/>
        </w:rPr>
        <w:t>onforme consta no documento:</w:t>
      </w:r>
    </w:p>
    <w:p w14:paraId="45598E5C" w14:textId="77777777" w:rsidR="006C615F" w:rsidRPr="00A339FA" w:rsidRDefault="006C615F" w:rsidP="006C615F">
      <w:pPr>
        <w:spacing w:line="360" w:lineRule="auto"/>
        <w:ind w:firstLine="709"/>
        <w:jc w:val="both"/>
        <w:rPr>
          <w:rFonts w:eastAsia="Arial"/>
        </w:rPr>
      </w:pPr>
    </w:p>
    <w:p w14:paraId="17B74C38" w14:textId="14AC0597" w:rsidR="00BC37A6" w:rsidRPr="00A339FA" w:rsidRDefault="00CA5697" w:rsidP="00A4608C">
      <w:pPr>
        <w:ind w:left="2268"/>
        <w:jc w:val="both"/>
        <w:rPr>
          <w:rFonts w:eastAsia="Arial"/>
          <w:sz w:val="22"/>
          <w:szCs w:val="22"/>
        </w:rPr>
      </w:pPr>
      <w:r w:rsidRPr="00A339FA">
        <w:rPr>
          <w:rFonts w:eastAsia="Arial"/>
          <w:sz w:val="22"/>
          <w:szCs w:val="22"/>
        </w:rPr>
        <w:t>A iniciativa pretende ser preventiva, alternativa e inovadora e se organiza em três eixos estruturantes: O direito de aprender e a interação com os estudantes e suas famílias; Suprimentos como estratégia de apoio pedagógico e social; A inovação pedagógica e a formação continua</w:t>
      </w:r>
      <w:r w:rsidR="002A33D7" w:rsidRPr="00A339FA">
        <w:rPr>
          <w:rFonts w:eastAsia="Arial"/>
          <w:sz w:val="22"/>
          <w:szCs w:val="22"/>
        </w:rPr>
        <w:t>da em contexto de trabalho</w:t>
      </w:r>
      <w:r w:rsidR="00507963">
        <w:rPr>
          <w:rFonts w:eastAsia="Arial"/>
          <w:sz w:val="22"/>
          <w:szCs w:val="22"/>
        </w:rPr>
        <w:t>.</w:t>
      </w:r>
      <w:r w:rsidR="002A33D7" w:rsidRPr="00A339FA">
        <w:rPr>
          <w:rFonts w:eastAsia="Arial"/>
          <w:sz w:val="22"/>
          <w:szCs w:val="22"/>
        </w:rPr>
        <w:t xml:space="preserve"> </w:t>
      </w:r>
      <w:r w:rsidR="002A33D7" w:rsidRPr="00A1609A">
        <w:rPr>
          <w:rFonts w:eastAsia="Arial"/>
          <w:sz w:val="22"/>
          <w:szCs w:val="22"/>
        </w:rPr>
        <w:t>(CAMAÇARI</w:t>
      </w:r>
      <w:r w:rsidRPr="00A1609A">
        <w:rPr>
          <w:rFonts w:eastAsia="Arial"/>
          <w:sz w:val="22"/>
          <w:szCs w:val="22"/>
        </w:rPr>
        <w:t>, 2020</w:t>
      </w:r>
      <w:r w:rsidR="00A1609A" w:rsidRPr="00A1609A">
        <w:rPr>
          <w:rFonts w:eastAsia="Arial"/>
          <w:sz w:val="22"/>
          <w:szCs w:val="22"/>
        </w:rPr>
        <w:t>a</w:t>
      </w:r>
      <w:r w:rsidR="0022027A" w:rsidRPr="00A1609A">
        <w:rPr>
          <w:rFonts w:eastAsia="Arial"/>
          <w:sz w:val="22"/>
          <w:szCs w:val="22"/>
        </w:rPr>
        <w:t>, p. 3</w:t>
      </w:r>
      <w:r w:rsidRPr="00A1609A">
        <w:rPr>
          <w:rFonts w:eastAsia="Arial"/>
          <w:sz w:val="22"/>
          <w:szCs w:val="22"/>
        </w:rPr>
        <w:t>)</w:t>
      </w:r>
      <w:r w:rsidR="00952FB7" w:rsidRPr="00A1609A">
        <w:rPr>
          <w:rFonts w:eastAsia="Arial"/>
          <w:sz w:val="22"/>
          <w:szCs w:val="22"/>
        </w:rPr>
        <w:t>.</w:t>
      </w:r>
    </w:p>
    <w:p w14:paraId="3D8A9FD1" w14:textId="77777777" w:rsidR="008E1E66" w:rsidRPr="00A339FA" w:rsidRDefault="008E1E66" w:rsidP="00A4608C">
      <w:pPr>
        <w:ind w:left="2268"/>
        <w:jc w:val="both"/>
        <w:rPr>
          <w:rFonts w:eastAsia="Arial"/>
          <w:sz w:val="20"/>
          <w:szCs w:val="20"/>
        </w:rPr>
      </w:pPr>
    </w:p>
    <w:p w14:paraId="0A21F55D" w14:textId="77777777" w:rsidR="00BC37A6" w:rsidRPr="00A339FA" w:rsidRDefault="0022027A" w:rsidP="00A4608C">
      <w:pPr>
        <w:spacing w:line="360" w:lineRule="auto"/>
        <w:ind w:firstLine="709"/>
        <w:jc w:val="both"/>
        <w:rPr>
          <w:rFonts w:eastAsia="Arial"/>
        </w:rPr>
      </w:pPr>
      <w:r w:rsidRPr="00A339FA">
        <w:rPr>
          <w:rFonts w:eastAsia="Arial"/>
        </w:rPr>
        <w:t>A partir desse marco</w:t>
      </w:r>
      <w:r w:rsidR="00E02762" w:rsidRPr="00A339FA">
        <w:rPr>
          <w:rFonts w:eastAsia="Arial"/>
        </w:rPr>
        <w:t>, a regulamentação d</w:t>
      </w:r>
      <w:r w:rsidRPr="00A339FA">
        <w:rPr>
          <w:rFonts w:eastAsia="Arial"/>
        </w:rPr>
        <w:t xml:space="preserve">as atividades remotas, </w:t>
      </w:r>
      <w:r w:rsidR="00CA5697" w:rsidRPr="00A339FA">
        <w:rPr>
          <w:rFonts w:eastAsia="Arial"/>
        </w:rPr>
        <w:t xml:space="preserve">a SEDUC </w:t>
      </w:r>
      <w:r w:rsidRPr="00A339FA">
        <w:rPr>
          <w:rFonts w:eastAsia="Arial"/>
        </w:rPr>
        <w:t xml:space="preserve">evidencia o empenho </w:t>
      </w:r>
      <w:r w:rsidR="00CA5697" w:rsidRPr="00A339FA">
        <w:rPr>
          <w:rFonts w:eastAsia="Arial"/>
        </w:rPr>
        <w:t>em desenvolver estratégias articuladas e planejadas para disseminar saberes e enriquecer o processo de ensino e aprendizagem remotamente</w:t>
      </w:r>
      <w:r w:rsidRPr="00A339FA">
        <w:rPr>
          <w:rFonts w:eastAsia="Arial"/>
        </w:rPr>
        <w:t>.</w:t>
      </w:r>
      <w:r w:rsidR="00CA5697" w:rsidRPr="00A339FA">
        <w:rPr>
          <w:rFonts w:eastAsia="Arial"/>
        </w:rPr>
        <w:t xml:space="preserve"> </w:t>
      </w:r>
      <w:r w:rsidRPr="00A339FA">
        <w:rPr>
          <w:rFonts w:eastAsia="Arial"/>
        </w:rPr>
        <w:t>O</w:t>
      </w:r>
      <w:r w:rsidR="00CA5697" w:rsidRPr="00A339FA">
        <w:rPr>
          <w:rFonts w:eastAsia="Arial"/>
        </w:rPr>
        <w:t xml:space="preserve">ferta </w:t>
      </w:r>
      <w:r w:rsidR="00E02762" w:rsidRPr="00A339FA">
        <w:rPr>
          <w:rFonts w:eastAsia="Arial"/>
        </w:rPr>
        <w:t>aos estudantes novas</w:t>
      </w:r>
      <w:r w:rsidR="00CA5697" w:rsidRPr="00A339FA">
        <w:rPr>
          <w:rFonts w:eastAsia="Arial"/>
        </w:rPr>
        <w:t xml:space="preserve"> possibilidades de aprendizado, conferindo-lhe autonomia na construção do saber, o que não ocorre em sua totalidade </w:t>
      </w:r>
      <w:r w:rsidRPr="00A339FA">
        <w:rPr>
          <w:rFonts w:eastAsia="Arial"/>
        </w:rPr>
        <w:t>por uma</w:t>
      </w:r>
      <w:r w:rsidR="002A33D7" w:rsidRPr="00A339FA">
        <w:rPr>
          <w:rFonts w:eastAsia="Arial"/>
        </w:rPr>
        <w:t xml:space="preserve"> série de fatores, entre esses a</w:t>
      </w:r>
      <w:r w:rsidRPr="00A339FA">
        <w:rPr>
          <w:rFonts w:eastAsia="Arial"/>
        </w:rPr>
        <w:t xml:space="preserve"> falta de aparatos digitais, acesso à internet, entre outros</w:t>
      </w:r>
      <w:r w:rsidR="00CA5697" w:rsidRPr="00A339FA">
        <w:rPr>
          <w:rFonts w:eastAsia="Arial"/>
        </w:rPr>
        <w:t xml:space="preserve">. </w:t>
      </w:r>
    </w:p>
    <w:p w14:paraId="53CE9B7E" w14:textId="77777777" w:rsidR="0022027A" w:rsidRPr="00A339FA" w:rsidRDefault="0022027A" w:rsidP="0022027A">
      <w:pPr>
        <w:spacing w:line="360" w:lineRule="auto"/>
        <w:jc w:val="both"/>
        <w:rPr>
          <w:rFonts w:eastAsia="Arial"/>
        </w:rPr>
      </w:pPr>
    </w:p>
    <w:p w14:paraId="38301F25" w14:textId="78B6A3EA" w:rsidR="0022027A" w:rsidRPr="00A339FA" w:rsidRDefault="0030591A" w:rsidP="0022027A">
      <w:pPr>
        <w:spacing w:line="360" w:lineRule="auto"/>
        <w:jc w:val="both"/>
        <w:rPr>
          <w:rFonts w:eastAsia="Arial"/>
          <w:b/>
          <w:bCs/>
        </w:rPr>
      </w:pPr>
      <w:r w:rsidRPr="00A339FA">
        <w:rPr>
          <w:rFonts w:eastAsia="Arial"/>
          <w:b/>
          <w:bCs/>
        </w:rPr>
        <w:t>4</w:t>
      </w:r>
      <w:r w:rsidR="00723267" w:rsidRPr="00A339FA">
        <w:rPr>
          <w:rFonts w:eastAsia="Arial"/>
          <w:b/>
          <w:bCs/>
        </w:rPr>
        <w:t xml:space="preserve"> </w:t>
      </w:r>
      <w:r w:rsidR="0022027A" w:rsidRPr="00A339FA">
        <w:rPr>
          <w:rFonts w:eastAsia="Arial"/>
          <w:b/>
          <w:bCs/>
        </w:rPr>
        <w:t>A</w:t>
      </w:r>
      <w:r w:rsidR="00E62F5F" w:rsidRPr="00A339FA">
        <w:rPr>
          <w:rFonts w:eastAsia="Arial"/>
          <w:b/>
          <w:bCs/>
        </w:rPr>
        <w:t>nálise dos dados e resultados</w:t>
      </w:r>
    </w:p>
    <w:p w14:paraId="5A795F35" w14:textId="2878B72F" w:rsidR="00952FB7" w:rsidRDefault="005C2E8D" w:rsidP="004A05F2">
      <w:pPr>
        <w:spacing w:line="360" w:lineRule="auto"/>
        <w:ind w:firstLine="709"/>
        <w:jc w:val="both"/>
        <w:rPr>
          <w:rFonts w:eastAsia="Arial"/>
        </w:rPr>
      </w:pPr>
      <w:r w:rsidRPr="004A05F2">
        <w:rPr>
          <w:rFonts w:eastAsia="Arial"/>
        </w:rPr>
        <w:t>Diante à necessidade de continuar com uma rotina escolar a pesquisa ora apresentada, buscou junto a</w:t>
      </w:r>
      <w:r w:rsidR="00A236FC">
        <w:rPr>
          <w:rFonts w:eastAsia="Arial"/>
        </w:rPr>
        <w:t>s</w:t>
      </w:r>
      <w:r w:rsidRPr="004A05F2">
        <w:rPr>
          <w:rFonts w:eastAsia="Arial"/>
        </w:rPr>
        <w:t xml:space="preserve"> professor</w:t>
      </w:r>
      <w:r w:rsidR="00A236FC">
        <w:rPr>
          <w:rFonts w:eastAsia="Arial"/>
        </w:rPr>
        <w:t>as</w:t>
      </w:r>
      <w:r w:rsidRPr="004A05F2">
        <w:rPr>
          <w:rFonts w:eastAsia="Arial"/>
        </w:rPr>
        <w:t xml:space="preserve">, compreender a efetivação do </w:t>
      </w:r>
      <w:r w:rsidR="004A05F2" w:rsidRPr="004A05F2">
        <w:rPr>
          <w:rFonts w:eastAsia="Arial"/>
        </w:rPr>
        <w:t>“</w:t>
      </w:r>
      <w:r w:rsidRPr="004A05F2">
        <w:rPr>
          <w:rFonts w:eastAsia="Arial"/>
        </w:rPr>
        <w:t>projeto Mais e Melhor Educação: em Casa</w:t>
      </w:r>
      <w:r w:rsidR="004A05F2" w:rsidRPr="004A05F2">
        <w:rPr>
          <w:rFonts w:eastAsia="Arial"/>
        </w:rPr>
        <w:t>”,</w:t>
      </w:r>
      <w:r w:rsidRPr="004A05F2">
        <w:rPr>
          <w:rFonts w:eastAsia="Arial"/>
        </w:rPr>
        <w:t xml:space="preserve"> na prática. Assim, trazemos para análise a percepção e expectativa d</w:t>
      </w:r>
      <w:r w:rsidR="00E36E8B">
        <w:rPr>
          <w:rFonts w:eastAsia="Arial"/>
        </w:rPr>
        <w:t>a</w:t>
      </w:r>
      <w:r w:rsidRPr="004A05F2">
        <w:rPr>
          <w:rFonts w:eastAsia="Arial"/>
        </w:rPr>
        <w:t>s docentes quanto à aprendizagem dos estudantes. Ao serem questionados se o referido projeto</w:t>
      </w:r>
      <w:r w:rsidRPr="004A05F2">
        <w:t>, cumpre os objetivos propostos em seu escopo, no sentido de garantir a aprendizagem aos estudantes das séries iniciais da educação básica</w:t>
      </w:r>
      <w:r w:rsidR="004A05F2" w:rsidRPr="004A05F2">
        <w:t>:</w:t>
      </w:r>
      <w:r w:rsidRPr="004A05F2">
        <w:rPr>
          <w:rFonts w:eastAsia="Arial"/>
        </w:rPr>
        <w:t xml:space="preserve"> apenas duas professoras responderam que sim, enfatizando a importância </w:t>
      </w:r>
      <w:r w:rsidR="004A05F2" w:rsidRPr="004A05F2">
        <w:rPr>
          <w:rFonts w:eastAsia="Arial"/>
        </w:rPr>
        <w:t>do projeto no processo de aprendizagem das crianças;</w:t>
      </w:r>
      <w:r w:rsidRPr="004A05F2">
        <w:rPr>
          <w:rFonts w:eastAsia="Arial"/>
        </w:rPr>
        <w:t xml:space="preserve"> </w:t>
      </w:r>
      <w:r w:rsidR="004A05F2" w:rsidRPr="004A05F2">
        <w:rPr>
          <w:rFonts w:eastAsia="Arial"/>
        </w:rPr>
        <w:t>t</w:t>
      </w:r>
      <w:r w:rsidRPr="004A05F2">
        <w:rPr>
          <w:rFonts w:eastAsia="Arial"/>
        </w:rPr>
        <w:t>rês responderam que não, justificando que o acesso não é para todos, ainda assim, sinaliza</w:t>
      </w:r>
      <w:r w:rsidR="004A05F2">
        <w:rPr>
          <w:rFonts w:eastAsia="Arial"/>
        </w:rPr>
        <w:t>m</w:t>
      </w:r>
      <w:r w:rsidRPr="004A05F2">
        <w:rPr>
          <w:rFonts w:eastAsia="Arial"/>
        </w:rPr>
        <w:t xml:space="preserve"> que para os alunos que tem acesso torna-se um projeto importante</w:t>
      </w:r>
      <w:r w:rsidR="004A05F2" w:rsidRPr="004A05F2">
        <w:rPr>
          <w:rFonts w:eastAsia="Arial"/>
        </w:rPr>
        <w:t xml:space="preserve">; e </w:t>
      </w:r>
      <w:r w:rsidR="000D3CF0" w:rsidRPr="004A05F2">
        <w:rPr>
          <w:rFonts w:eastAsia="Arial"/>
        </w:rPr>
        <w:t>,</w:t>
      </w:r>
      <w:r w:rsidR="00CA5697" w:rsidRPr="004A05F2">
        <w:rPr>
          <w:rFonts w:eastAsia="Arial"/>
        </w:rPr>
        <w:t xml:space="preserve"> para </w:t>
      </w:r>
      <w:r w:rsidR="000D3CF0" w:rsidRPr="004A05F2">
        <w:rPr>
          <w:rFonts w:eastAsia="Arial"/>
        </w:rPr>
        <w:t xml:space="preserve">três </w:t>
      </w:r>
      <w:r w:rsidR="004A05F2" w:rsidRPr="004A05F2">
        <w:rPr>
          <w:rFonts w:eastAsia="Arial"/>
        </w:rPr>
        <w:t>del</w:t>
      </w:r>
      <w:r w:rsidR="00E36E8B">
        <w:rPr>
          <w:rFonts w:eastAsia="Arial"/>
        </w:rPr>
        <w:t>a</w:t>
      </w:r>
      <w:r w:rsidR="004A05F2" w:rsidRPr="004A05F2">
        <w:rPr>
          <w:rFonts w:eastAsia="Arial"/>
        </w:rPr>
        <w:t xml:space="preserve">s </w:t>
      </w:r>
      <w:r w:rsidR="00CA5697" w:rsidRPr="004A05F2">
        <w:rPr>
          <w:rFonts w:eastAsia="Arial"/>
        </w:rPr>
        <w:t xml:space="preserve">houve </w:t>
      </w:r>
      <w:r w:rsidR="00CA5697" w:rsidRPr="00A339FA">
        <w:rPr>
          <w:rFonts w:eastAsia="Arial"/>
        </w:rPr>
        <w:t>uma divisão na opinião sobre o alcance do projeto e o emprego de nov</w:t>
      </w:r>
      <w:r w:rsidR="000D3CF0" w:rsidRPr="00A339FA">
        <w:rPr>
          <w:rFonts w:eastAsia="Arial"/>
        </w:rPr>
        <w:t>as tecnologias na aprendizagem</w:t>
      </w:r>
      <w:r w:rsidR="00FB48F6" w:rsidRPr="00A339FA">
        <w:rPr>
          <w:rFonts w:eastAsia="Arial"/>
        </w:rPr>
        <w:t xml:space="preserve">. Além disso, </w:t>
      </w:r>
      <w:r w:rsidR="00CA5697" w:rsidRPr="00A339FA">
        <w:rPr>
          <w:rFonts w:eastAsia="Arial"/>
        </w:rPr>
        <w:t xml:space="preserve">sinalizaram as dificuldades enfrentadas pelo aluno frente a sua realidade socioeconômica. </w:t>
      </w:r>
      <w:r w:rsidR="00952FB7">
        <w:t xml:space="preserve">Com a implantação do </w:t>
      </w:r>
      <w:r w:rsidR="004A05F2">
        <w:t xml:space="preserve">projeto </w:t>
      </w:r>
      <w:r w:rsidR="00952FB7">
        <w:t>houve alunos com acesso as professor</w:t>
      </w:r>
      <w:r w:rsidR="00A236FC">
        <w:t>a</w:t>
      </w:r>
      <w:r w:rsidR="00952FB7">
        <w:t>s via tecnologia e alunos que trabalharam sozinhos com o material impresso</w:t>
      </w:r>
      <w:r w:rsidR="00952FB7">
        <w:rPr>
          <w:rFonts w:eastAsia="Arial"/>
        </w:rPr>
        <w:t>.</w:t>
      </w:r>
    </w:p>
    <w:p w14:paraId="4618A721" w14:textId="01EB7819" w:rsidR="00507963" w:rsidRDefault="00CA5697" w:rsidP="00A4608C">
      <w:pPr>
        <w:spacing w:line="360" w:lineRule="auto"/>
        <w:ind w:firstLine="709"/>
        <w:jc w:val="both"/>
        <w:rPr>
          <w:rFonts w:eastAsia="Arial"/>
          <w:highlight w:val="white"/>
        </w:rPr>
      </w:pPr>
      <w:r w:rsidRPr="00A339FA">
        <w:rPr>
          <w:rFonts w:eastAsia="Arial"/>
        </w:rPr>
        <w:t xml:space="preserve">Com a suspensão das aulas </w:t>
      </w:r>
      <w:r w:rsidR="00A236FC">
        <w:rPr>
          <w:rFonts w:eastAsia="Arial"/>
        </w:rPr>
        <w:t>a</w:t>
      </w:r>
      <w:r w:rsidRPr="00A339FA">
        <w:rPr>
          <w:rFonts w:eastAsia="Arial"/>
        </w:rPr>
        <w:t>s professor</w:t>
      </w:r>
      <w:r w:rsidR="00A236FC">
        <w:rPr>
          <w:rFonts w:eastAsia="Arial"/>
        </w:rPr>
        <w:t>a</w:t>
      </w:r>
      <w:r w:rsidRPr="00A339FA">
        <w:rPr>
          <w:rFonts w:eastAsia="Arial"/>
        </w:rPr>
        <w:t xml:space="preserve">s </w:t>
      </w:r>
      <w:r w:rsidRPr="00A339FA">
        <w:rPr>
          <w:rFonts w:eastAsia="Arial"/>
          <w:highlight w:val="white"/>
        </w:rPr>
        <w:t>avalia</w:t>
      </w:r>
      <w:r w:rsidR="00172C9F" w:rsidRPr="00A339FA">
        <w:rPr>
          <w:rFonts w:eastAsia="Arial"/>
          <w:highlight w:val="white"/>
        </w:rPr>
        <w:t>ram</w:t>
      </w:r>
      <w:r w:rsidRPr="00A339FA">
        <w:rPr>
          <w:rFonts w:eastAsia="Arial"/>
          <w:highlight w:val="white"/>
        </w:rPr>
        <w:t xml:space="preserve"> a participação, desempenho dos estudantes e a qualidade do aprendizado durante as aulas remotas</w:t>
      </w:r>
      <w:r w:rsidRPr="007A3FAF">
        <w:rPr>
          <w:rFonts w:eastAsia="Arial"/>
          <w:highlight w:val="white"/>
        </w:rPr>
        <w:t xml:space="preserve">. </w:t>
      </w:r>
      <w:r w:rsidR="000E022B" w:rsidRPr="007A3FAF">
        <w:rPr>
          <w:rFonts w:eastAsia="Arial"/>
          <w:highlight w:val="white"/>
        </w:rPr>
        <w:t>Segundo a Figura 1, p</w:t>
      </w:r>
      <w:r w:rsidRPr="007A3FAF">
        <w:rPr>
          <w:rFonts w:eastAsia="Arial"/>
          <w:highlight w:val="white"/>
        </w:rPr>
        <w:t xml:space="preserve">ara </w:t>
      </w:r>
      <w:r w:rsidRPr="00A339FA">
        <w:rPr>
          <w:rFonts w:eastAsia="Arial"/>
          <w:highlight w:val="white"/>
        </w:rPr>
        <w:t>50% d</w:t>
      </w:r>
      <w:r w:rsidR="00E36E8B">
        <w:rPr>
          <w:rFonts w:eastAsia="Arial"/>
          <w:highlight w:val="white"/>
        </w:rPr>
        <w:t>a</w:t>
      </w:r>
      <w:r w:rsidRPr="00A339FA">
        <w:rPr>
          <w:rFonts w:eastAsia="Arial"/>
          <w:highlight w:val="white"/>
        </w:rPr>
        <w:t xml:space="preserve">s </w:t>
      </w:r>
      <w:r w:rsidR="00D9539C" w:rsidRPr="00A339FA">
        <w:rPr>
          <w:rFonts w:eastAsia="Arial"/>
          <w:highlight w:val="white"/>
        </w:rPr>
        <w:t>docentes interlocutor</w:t>
      </w:r>
      <w:r w:rsidR="00E36E8B">
        <w:rPr>
          <w:rFonts w:eastAsia="Arial"/>
          <w:highlight w:val="white"/>
        </w:rPr>
        <w:t>a</w:t>
      </w:r>
      <w:r w:rsidR="00D9539C" w:rsidRPr="00A339FA">
        <w:rPr>
          <w:rFonts w:eastAsia="Arial"/>
          <w:highlight w:val="white"/>
        </w:rPr>
        <w:t>s com a pesquisa</w:t>
      </w:r>
      <w:r w:rsidR="000D3CF0" w:rsidRPr="00A339FA">
        <w:rPr>
          <w:rFonts w:eastAsia="Arial"/>
          <w:highlight w:val="white"/>
        </w:rPr>
        <w:t>,</w:t>
      </w:r>
      <w:r w:rsidRPr="00A339FA">
        <w:rPr>
          <w:rFonts w:eastAsia="Arial"/>
          <w:highlight w:val="white"/>
        </w:rPr>
        <w:t xml:space="preserve"> a qualidade do aprendizado durante a pandemia é </w:t>
      </w:r>
      <w:r w:rsidR="000D3CF0" w:rsidRPr="00A339FA">
        <w:rPr>
          <w:rFonts w:eastAsia="Arial"/>
          <w:highlight w:val="white"/>
        </w:rPr>
        <w:t>avaliada</w:t>
      </w:r>
      <w:r w:rsidR="00FB48F6" w:rsidRPr="00A339FA">
        <w:rPr>
          <w:rFonts w:eastAsia="Arial"/>
          <w:highlight w:val="white"/>
        </w:rPr>
        <w:t xml:space="preserve"> como sendo “boa”</w:t>
      </w:r>
      <w:r w:rsidRPr="00A339FA">
        <w:rPr>
          <w:rFonts w:eastAsia="Arial"/>
          <w:highlight w:val="white"/>
        </w:rPr>
        <w:t xml:space="preserve">. </w:t>
      </w:r>
    </w:p>
    <w:p w14:paraId="04DED8A3" w14:textId="3DEF3221" w:rsidR="00507963" w:rsidRDefault="00507963">
      <w:pPr>
        <w:rPr>
          <w:rFonts w:eastAsia="Arial"/>
          <w:highlight w:val="white"/>
        </w:rPr>
      </w:pPr>
    </w:p>
    <w:p w14:paraId="0D86BF01" w14:textId="2253B619" w:rsidR="00507963" w:rsidRPr="00A3255E" w:rsidRDefault="00CF3034" w:rsidP="00507963">
      <w:pPr>
        <w:spacing w:line="360" w:lineRule="auto"/>
        <w:ind w:firstLine="709"/>
        <w:jc w:val="both"/>
        <w:rPr>
          <w:bCs/>
          <w:highlight w:val="white"/>
        </w:rPr>
      </w:pPr>
      <w:r>
        <w:rPr>
          <w:bCs/>
          <w:highlight w:val="white"/>
        </w:rPr>
        <w:t>Figura</w:t>
      </w:r>
      <w:r w:rsidR="00507963" w:rsidRPr="00A3255E">
        <w:rPr>
          <w:bCs/>
          <w:highlight w:val="white"/>
        </w:rPr>
        <w:t xml:space="preserve"> 1 ‐ Qualidade do aprendizado</w:t>
      </w:r>
    </w:p>
    <w:p w14:paraId="055A5246" w14:textId="77777777" w:rsidR="00507963" w:rsidRDefault="00507963" w:rsidP="00507963">
      <w:pPr>
        <w:spacing w:line="360" w:lineRule="auto"/>
        <w:ind w:firstLine="709"/>
        <w:jc w:val="both"/>
        <w:rPr>
          <w:highlight w:val="white"/>
        </w:rPr>
      </w:pPr>
      <w:r>
        <w:rPr>
          <w:noProof/>
        </w:rPr>
        <w:drawing>
          <wp:inline distT="0" distB="0" distL="0" distR="0" wp14:anchorId="72AC5969" wp14:editId="58EEFDDD">
            <wp:extent cx="2933700" cy="213360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a:xfrm>
                      <a:off x="0" y="0"/>
                      <a:ext cx="2933700" cy="2133600"/>
                    </a:xfrm>
                    <a:prstGeom prst="rect">
                      <a:avLst/>
                    </a:prstGeom>
                    <a:ln/>
                  </pic:spPr>
                </pic:pic>
              </a:graphicData>
            </a:graphic>
          </wp:inline>
        </w:drawing>
      </w:r>
    </w:p>
    <w:p w14:paraId="7512F0CA" w14:textId="77777777" w:rsidR="00507963" w:rsidRPr="003359F6" w:rsidRDefault="00507963" w:rsidP="00507963">
      <w:pPr>
        <w:spacing w:line="360" w:lineRule="auto"/>
        <w:ind w:firstLine="709"/>
        <w:jc w:val="both"/>
        <w:rPr>
          <w:bCs/>
          <w:sz w:val="22"/>
          <w:szCs w:val="22"/>
          <w:highlight w:val="white"/>
        </w:rPr>
      </w:pPr>
      <w:r w:rsidRPr="003359F6">
        <w:rPr>
          <w:bCs/>
          <w:sz w:val="22"/>
          <w:szCs w:val="22"/>
          <w:highlight w:val="white"/>
        </w:rPr>
        <w:t>Fonte: Respostas enviadas pelas professoras interlocutoras. Autoria própria</w:t>
      </w:r>
      <w:r>
        <w:rPr>
          <w:bCs/>
          <w:sz w:val="22"/>
          <w:szCs w:val="22"/>
          <w:highlight w:val="white"/>
        </w:rPr>
        <w:t>.</w:t>
      </w:r>
    </w:p>
    <w:p w14:paraId="01DE564E" w14:textId="77777777" w:rsidR="00D9539C" w:rsidRPr="00A339FA" w:rsidRDefault="00D9539C" w:rsidP="00A4608C">
      <w:pPr>
        <w:spacing w:line="360" w:lineRule="auto"/>
        <w:ind w:firstLine="709"/>
        <w:jc w:val="both"/>
        <w:rPr>
          <w:rFonts w:eastAsia="Arial"/>
          <w:highlight w:val="white"/>
        </w:rPr>
      </w:pPr>
    </w:p>
    <w:p w14:paraId="49A18FAE" w14:textId="07429FEF" w:rsidR="00BC37A6" w:rsidRPr="007A3FAF" w:rsidRDefault="00071B38" w:rsidP="00A4608C">
      <w:pPr>
        <w:spacing w:line="360" w:lineRule="auto"/>
        <w:ind w:firstLine="709"/>
        <w:jc w:val="both"/>
        <w:rPr>
          <w:rFonts w:eastAsia="Arial"/>
          <w:highlight w:val="white"/>
        </w:rPr>
      </w:pPr>
      <w:r w:rsidRPr="00A339FA">
        <w:rPr>
          <w:rFonts w:eastAsia="Arial"/>
          <w:highlight w:val="white"/>
        </w:rPr>
        <w:t>De fato,</w:t>
      </w:r>
      <w:r w:rsidR="00CA5697" w:rsidRPr="00A339FA">
        <w:rPr>
          <w:rFonts w:eastAsia="Arial"/>
          <w:highlight w:val="white"/>
        </w:rPr>
        <w:t xml:space="preserve"> a iniciativa adotada pela rede pública de ensino de Camaçari visa atender o desenvolvimento de competências e habilidades dos estudantes das séries iniciais, mas não contempla a totalidade dos alunos regularmente matriculados</w:t>
      </w:r>
      <w:r w:rsidR="00CA5697" w:rsidRPr="007A3FAF">
        <w:rPr>
          <w:rFonts w:eastAsia="Arial"/>
          <w:highlight w:val="white"/>
        </w:rPr>
        <w:t>, c</w:t>
      </w:r>
      <w:r w:rsidR="00AA6043" w:rsidRPr="007A3FAF">
        <w:rPr>
          <w:rFonts w:eastAsia="Arial"/>
          <w:highlight w:val="white"/>
        </w:rPr>
        <w:t>onforme a Figura 2</w:t>
      </w:r>
      <w:r w:rsidR="00CA5697" w:rsidRPr="007A3FAF">
        <w:rPr>
          <w:rFonts w:eastAsia="Arial"/>
          <w:highlight w:val="white"/>
        </w:rPr>
        <w:t xml:space="preserve">, que mede o alcance do projeto. </w:t>
      </w:r>
    </w:p>
    <w:p w14:paraId="153BC14E" w14:textId="77777777" w:rsidR="00507963" w:rsidRPr="00A339FA" w:rsidRDefault="00507963" w:rsidP="00A4608C">
      <w:pPr>
        <w:spacing w:line="360" w:lineRule="auto"/>
        <w:ind w:firstLine="709"/>
        <w:jc w:val="both"/>
        <w:rPr>
          <w:rFonts w:eastAsia="Arial"/>
          <w:highlight w:val="white"/>
        </w:rPr>
      </w:pPr>
    </w:p>
    <w:p w14:paraId="47897D0D" w14:textId="2A4B3E86" w:rsidR="00507963" w:rsidRPr="003359F6" w:rsidRDefault="00CF3034" w:rsidP="00507963">
      <w:pPr>
        <w:ind w:left="1843" w:hanging="1134"/>
        <w:jc w:val="both"/>
        <w:rPr>
          <w:highlight w:val="white"/>
        </w:rPr>
      </w:pPr>
      <w:r>
        <w:rPr>
          <w:bCs/>
          <w:highlight w:val="white"/>
        </w:rPr>
        <w:t>Figura</w:t>
      </w:r>
      <w:r w:rsidR="00507963" w:rsidRPr="003359F6">
        <w:rPr>
          <w:bCs/>
          <w:highlight w:val="white"/>
        </w:rPr>
        <w:t xml:space="preserve"> 2 ‐ Nível de satisfação com o alcance do projeto: </w:t>
      </w:r>
      <w:r w:rsidR="00507963" w:rsidRPr="003359F6">
        <w:rPr>
          <w:bCs/>
        </w:rPr>
        <w:t>você considera satisfatório o</w:t>
      </w:r>
      <w:r w:rsidR="00507963" w:rsidRPr="003359F6">
        <w:t xml:space="preserve"> alcance do Projeto durante a pandemia?</w:t>
      </w:r>
    </w:p>
    <w:p w14:paraId="008F2442" w14:textId="77777777" w:rsidR="00507963" w:rsidRDefault="00507963" w:rsidP="00507963">
      <w:pPr>
        <w:spacing w:line="360" w:lineRule="auto"/>
        <w:ind w:left="1843" w:hanging="1134"/>
        <w:jc w:val="both"/>
        <w:rPr>
          <w:highlight w:val="white"/>
        </w:rPr>
      </w:pPr>
      <w:r>
        <w:rPr>
          <w:noProof/>
        </w:rPr>
        <w:drawing>
          <wp:inline distT="0" distB="0" distL="0" distR="0" wp14:anchorId="45B75E32" wp14:editId="26A57414">
            <wp:extent cx="3048000" cy="226695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a:xfrm>
                      <a:off x="0" y="0"/>
                      <a:ext cx="3048000" cy="2266950"/>
                    </a:xfrm>
                    <a:prstGeom prst="rect">
                      <a:avLst/>
                    </a:prstGeom>
                    <a:ln/>
                  </pic:spPr>
                </pic:pic>
              </a:graphicData>
            </a:graphic>
          </wp:inline>
        </w:drawing>
      </w:r>
    </w:p>
    <w:p w14:paraId="0E6EA4DD" w14:textId="77777777" w:rsidR="00507963" w:rsidRPr="003359F6" w:rsidRDefault="00507963" w:rsidP="00507963">
      <w:pPr>
        <w:spacing w:line="360" w:lineRule="auto"/>
        <w:ind w:left="1843" w:hanging="1134"/>
        <w:jc w:val="both"/>
        <w:rPr>
          <w:bCs/>
          <w:sz w:val="22"/>
          <w:szCs w:val="22"/>
          <w:highlight w:val="white"/>
        </w:rPr>
      </w:pPr>
      <w:r w:rsidRPr="003359F6">
        <w:rPr>
          <w:bCs/>
          <w:sz w:val="22"/>
          <w:szCs w:val="22"/>
          <w:highlight w:val="white"/>
        </w:rPr>
        <w:t>Fonte: Respostas enviadas pelas professoras interlocutoras. Autoria própria</w:t>
      </w:r>
      <w:r>
        <w:rPr>
          <w:bCs/>
          <w:sz w:val="22"/>
          <w:szCs w:val="22"/>
          <w:highlight w:val="white"/>
        </w:rPr>
        <w:t>.</w:t>
      </w:r>
    </w:p>
    <w:p w14:paraId="5F0ED3CF" w14:textId="77777777" w:rsidR="000D3CF0" w:rsidRPr="00A339FA" w:rsidRDefault="000D3CF0" w:rsidP="000D3CF0">
      <w:pPr>
        <w:spacing w:line="360" w:lineRule="auto"/>
        <w:ind w:firstLine="709"/>
        <w:jc w:val="center"/>
        <w:rPr>
          <w:rFonts w:eastAsia="Arial"/>
          <w:sz w:val="20"/>
          <w:szCs w:val="20"/>
          <w:highlight w:val="white"/>
        </w:rPr>
      </w:pPr>
    </w:p>
    <w:p w14:paraId="56E08583" w14:textId="7EDA3FD6" w:rsidR="000D3CF0" w:rsidRPr="00A339FA" w:rsidRDefault="000D3CF0" w:rsidP="000D3CF0">
      <w:pPr>
        <w:spacing w:line="360" w:lineRule="auto"/>
        <w:ind w:firstLine="709"/>
        <w:jc w:val="both"/>
        <w:rPr>
          <w:rFonts w:eastAsia="Arial"/>
          <w:highlight w:val="white"/>
        </w:rPr>
      </w:pPr>
      <w:r w:rsidRPr="007A3FAF">
        <w:rPr>
          <w:rFonts w:eastAsia="Arial"/>
          <w:highlight w:val="white"/>
        </w:rPr>
        <w:t>Para 88% dos respondentes</w:t>
      </w:r>
      <w:r w:rsidR="00AA6043" w:rsidRPr="007A3FAF">
        <w:rPr>
          <w:rFonts w:eastAsia="Arial"/>
          <w:highlight w:val="white"/>
        </w:rPr>
        <w:t xml:space="preserve"> (Figura 2)</w:t>
      </w:r>
      <w:r w:rsidR="00FB48F6" w:rsidRPr="007A3FAF">
        <w:rPr>
          <w:rFonts w:eastAsia="Arial"/>
          <w:highlight w:val="white"/>
        </w:rPr>
        <w:t>,</w:t>
      </w:r>
      <w:r w:rsidRPr="007A3FAF">
        <w:rPr>
          <w:rFonts w:eastAsia="Arial"/>
          <w:highlight w:val="white"/>
        </w:rPr>
        <w:t xml:space="preserve"> </w:t>
      </w:r>
      <w:r w:rsidRPr="00A339FA">
        <w:rPr>
          <w:rFonts w:eastAsia="Arial"/>
          <w:highlight w:val="white"/>
        </w:rPr>
        <w:t xml:space="preserve">o </w:t>
      </w:r>
      <w:r w:rsidR="00E36E8B" w:rsidRPr="00A339FA">
        <w:rPr>
          <w:rFonts w:eastAsia="Arial"/>
          <w:highlight w:val="white"/>
        </w:rPr>
        <w:t>Pro</w:t>
      </w:r>
      <w:r w:rsidR="00E36E8B">
        <w:rPr>
          <w:rFonts w:eastAsia="Arial"/>
          <w:highlight w:val="white"/>
        </w:rPr>
        <w:t>jeto</w:t>
      </w:r>
      <w:r w:rsidR="00E36E8B" w:rsidRPr="00A339FA">
        <w:rPr>
          <w:rFonts w:eastAsia="Arial"/>
          <w:highlight w:val="white"/>
        </w:rPr>
        <w:t xml:space="preserve"> </w:t>
      </w:r>
      <w:r w:rsidRPr="00A339FA">
        <w:rPr>
          <w:rFonts w:eastAsia="Arial"/>
          <w:highlight w:val="white"/>
        </w:rPr>
        <w:t xml:space="preserve">Mais e Melhor Educação: </w:t>
      </w:r>
      <w:r w:rsidR="00ED46E9">
        <w:rPr>
          <w:rFonts w:eastAsia="Arial"/>
          <w:highlight w:val="white"/>
        </w:rPr>
        <w:t>e</w:t>
      </w:r>
      <w:r w:rsidRPr="00A339FA">
        <w:rPr>
          <w:rFonts w:eastAsia="Arial"/>
          <w:highlight w:val="white"/>
        </w:rPr>
        <w:t xml:space="preserve">m Casa </w:t>
      </w:r>
      <w:r w:rsidR="004F119C" w:rsidRPr="00A339FA">
        <w:rPr>
          <w:rFonts w:eastAsia="Arial"/>
          <w:highlight w:val="white"/>
        </w:rPr>
        <w:t xml:space="preserve">o alcance do projeto </w:t>
      </w:r>
      <w:r w:rsidR="004F119C">
        <w:rPr>
          <w:rFonts w:eastAsia="Arial"/>
          <w:highlight w:val="white"/>
        </w:rPr>
        <w:t>não é</w:t>
      </w:r>
      <w:r w:rsidRPr="00A339FA">
        <w:rPr>
          <w:rFonts w:eastAsia="Arial"/>
          <w:highlight w:val="white"/>
        </w:rPr>
        <w:t xml:space="preserve"> </w:t>
      </w:r>
      <w:r w:rsidR="00FB48F6" w:rsidRPr="00A339FA">
        <w:rPr>
          <w:rFonts w:eastAsia="Arial"/>
          <w:highlight w:val="white"/>
        </w:rPr>
        <w:t xml:space="preserve">satisfatório. Como motivos para essa análise, </w:t>
      </w:r>
      <w:r w:rsidRPr="00A339FA">
        <w:rPr>
          <w:rFonts w:eastAsia="Arial"/>
          <w:highlight w:val="white"/>
        </w:rPr>
        <w:t>aponta</w:t>
      </w:r>
      <w:r w:rsidR="00FB48F6" w:rsidRPr="00A339FA">
        <w:rPr>
          <w:rFonts w:eastAsia="Arial"/>
          <w:highlight w:val="white"/>
        </w:rPr>
        <w:t>m</w:t>
      </w:r>
      <w:r w:rsidRPr="00A339FA">
        <w:rPr>
          <w:rFonts w:eastAsia="Arial"/>
          <w:highlight w:val="white"/>
        </w:rPr>
        <w:t xml:space="preserve"> dificuldades de acesso às mídias digitais e a vulnerabilidade social de boa parte dos estudantes da rede como sendo </w:t>
      </w:r>
      <w:r w:rsidR="00FB48F6" w:rsidRPr="00A339FA">
        <w:rPr>
          <w:rFonts w:eastAsia="Arial"/>
          <w:highlight w:val="white"/>
        </w:rPr>
        <w:t>e</w:t>
      </w:r>
      <w:r w:rsidRPr="00A339FA">
        <w:rPr>
          <w:rFonts w:eastAsia="Arial"/>
          <w:highlight w:val="white"/>
        </w:rPr>
        <w:t>ntrave</w:t>
      </w:r>
      <w:r w:rsidR="00FB48F6" w:rsidRPr="00A339FA">
        <w:rPr>
          <w:rFonts w:eastAsia="Arial"/>
          <w:highlight w:val="white"/>
        </w:rPr>
        <w:t>s</w:t>
      </w:r>
      <w:r w:rsidRPr="00A339FA">
        <w:rPr>
          <w:rFonts w:eastAsia="Arial"/>
          <w:highlight w:val="white"/>
        </w:rPr>
        <w:t xml:space="preserve"> para o alcance em níveis maiores. Apenas </w:t>
      </w:r>
      <w:r w:rsidR="00FB48F6" w:rsidRPr="00A339FA">
        <w:rPr>
          <w:rFonts w:eastAsia="Arial"/>
          <w:highlight w:val="white"/>
        </w:rPr>
        <w:t>um</w:t>
      </w:r>
      <w:r w:rsidR="00ED46E9">
        <w:rPr>
          <w:rFonts w:eastAsia="Arial"/>
          <w:highlight w:val="white"/>
        </w:rPr>
        <w:t>a</w:t>
      </w:r>
      <w:r w:rsidRPr="00A339FA">
        <w:rPr>
          <w:rFonts w:eastAsia="Arial"/>
          <w:highlight w:val="white"/>
        </w:rPr>
        <w:t xml:space="preserve"> professor</w:t>
      </w:r>
      <w:r w:rsidR="00ED46E9">
        <w:rPr>
          <w:rFonts w:eastAsia="Arial"/>
          <w:highlight w:val="white"/>
        </w:rPr>
        <w:t>a</w:t>
      </w:r>
      <w:r w:rsidRPr="00A339FA">
        <w:rPr>
          <w:rFonts w:eastAsia="Arial"/>
          <w:highlight w:val="white"/>
        </w:rPr>
        <w:t xml:space="preserve"> respondeu como </w:t>
      </w:r>
      <w:r w:rsidR="00FB48F6" w:rsidRPr="00A339FA">
        <w:rPr>
          <w:rFonts w:eastAsia="Arial"/>
          <w:highlight w:val="white"/>
        </w:rPr>
        <w:t>sendo “</w:t>
      </w:r>
      <w:r w:rsidRPr="00A339FA">
        <w:rPr>
          <w:rFonts w:eastAsia="Arial"/>
          <w:highlight w:val="white"/>
        </w:rPr>
        <w:t>satisfatório</w:t>
      </w:r>
      <w:r w:rsidR="00FB48F6" w:rsidRPr="00A339FA">
        <w:rPr>
          <w:rFonts w:eastAsia="Arial"/>
          <w:highlight w:val="white"/>
        </w:rPr>
        <w:t>”</w:t>
      </w:r>
      <w:r w:rsidRPr="00A339FA">
        <w:rPr>
          <w:rFonts w:eastAsia="Arial"/>
          <w:highlight w:val="white"/>
        </w:rPr>
        <w:t xml:space="preserve"> o alcance do projeto durante as atividades remotas</w:t>
      </w:r>
      <w:r w:rsidR="004075FB">
        <w:rPr>
          <w:rFonts w:eastAsia="Arial"/>
          <w:highlight w:val="white"/>
        </w:rPr>
        <w:t>.</w:t>
      </w:r>
    </w:p>
    <w:p w14:paraId="7E6EE035" w14:textId="041B04F4" w:rsidR="00071B38" w:rsidRDefault="00071B38" w:rsidP="00A4608C">
      <w:pPr>
        <w:spacing w:line="360" w:lineRule="auto"/>
        <w:ind w:firstLine="709"/>
        <w:jc w:val="both"/>
        <w:rPr>
          <w:rFonts w:eastAsia="Arial"/>
        </w:rPr>
      </w:pPr>
      <w:r w:rsidRPr="00A339FA">
        <w:rPr>
          <w:rFonts w:eastAsia="Arial"/>
          <w:highlight w:val="white"/>
        </w:rPr>
        <w:t>Observa-se que</w:t>
      </w:r>
      <w:r w:rsidR="000D3CF0" w:rsidRPr="00A339FA">
        <w:rPr>
          <w:rFonts w:eastAsia="Arial"/>
          <w:highlight w:val="white"/>
        </w:rPr>
        <w:t>,</w:t>
      </w:r>
      <w:r w:rsidRPr="00A339FA">
        <w:rPr>
          <w:rFonts w:eastAsia="Arial"/>
          <w:highlight w:val="white"/>
        </w:rPr>
        <w:t xml:space="preserve"> apesar do esforço da secretaria de educação e d</w:t>
      </w:r>
      <w:r w:rsidR="00ED46E9">
        <w:rPr>
          <w:rFonts w:eastAsia="Arial"/>
          <w:highlight w:val="white"/>
        </w:rPr>
        <w:t>as</w:t>
      </w:r>
      <w:r w:rsidRPr="00A339FA">
        <w:rPr>
          <w:rFonts w:eastAsia="Arial"/>
          <w:highlight w:val="white"/>
        </w:rPr>
        <w:t xml:space="preserve"> professor</w:t>
      </w:r>
      <w:r w:rsidR="00ED46E9">
        <w:rPr>
          <w:rFonts w:eastAsia="Arial"/>
          <w:highlight w:val="white"/>
        </w:rPr>
        <w:t>a</w:t>
      </w:r>
      <w:r w:rsidRPr="00A339FA">
        <w:rPr>
          <w:rFonts w:eastAsia="Arial"/>
          <w:highlight w:val="white"/>
        </w:rPr>
        <w:t>s,</w:t>
      </w:r>
      <w:r w:rsidR="00C735F5" w:rsidRPr="00A339FA">
        <w:rPr>
          <w:rFonts w:eastAsia="Arial"/>
          <w:highlight w:val="white"/>
        </w:rPr>
        <w:t xml:space="preserve"> </w:t>
      </w:r>
      <w:r w:rsidRPr="00A339FA">
        <w:rPr>
          <w:rFonts w:eastAsia="Arial"/>
          <w:highlight w:val="white"/>
        </w:rPr>
        <w:t xml:space="preserve">o </w:t>
      </w:r>
      <w:r w:rsidR="00ED46E9" w:rsidRPr="00A339FA">
        <w:rPr>
          <w:rFonts w:eastAsia="Arial"/>
          <w:highlight w:val="white"/>
        </w:rPr>
        <w:t>pro</w:t>
      </w:r>
      <w:r w:rsidR="00ED46E9">
        <w:rPr>
          <w:rFonts w:eastAsia="Arial"/>
          <w:highlight w:val="white"/>
        </w:rPr>
        <w:t>jeto</w:t>
      </w:r>
      <w:r w:rsidR="00ED46E9" w:rsidRPr="00A339FA">
        <w:rPr>
          <w:rFonts w:eastAsia="Arial"/>
          <w:highlight w:val="white"/>
        </w:rPr>
        <w:t xml:space="preserve"> </w:t>
      </w:r>
      <w:r w:rsidRPr="00A339FA">
        <w:rPr>
          <w:rFonts w:eastAsia="Arial"/>
          <w:highlight w:val="white"/>
        </w:rPr>
        <w:t xml:space="preserve">ainda não </w:t>
      </w:r>
      <w:r w:rsidRPr="005600F4">
        <w:rPr>
          <w:rFonts w:eastAsia="Arial"/>
          <w:highlight w:val="white"/>
        </w:rPr>
        <w:t>conseguiu</w:t>
      </w:r>
      <w:r w:rsidR="00CF3034" w:rsidRPr="005600F4">
        <w:rPr>
          <w:rFonts w:eastAsia="Arial"/>
          <w:highlight w:val="white"/>
        </w:rPr>
        <w:t>, na concepção das professoras interlocutoras com a pesquisa,</w:t>
      </w:r>
      <w:r w:rsidRPr="005600F4">
        <w:rPr>
          <w:rFonts w:eastAsia="Arial"/>
          <w:highlight w:val="white"/>
        </w:rPr>
        <w:t xml:space="preserve"> assegurar uma educação j</w:t>
      </w:r>
      <w:r w:rsidR="00FB48F6" w:rsidRPr="005600F4">
        <w:rPr>
          <w:rFonts w:eastAsia="Arial"/>
          <w:highlight w:val="white"/>
        </w:rPr>
        <w:t xml:space="preserve">usta para toda </w:t>
      </w:r>
      <w:r w:rsidR="00FB48F6" w:rsidRPr="00A339FA">
        <w:rPr>
          <w:rFonts w:eastAsia="Arial"/>
          <w:highlight w:val="white"/>
        </w:rPr>
        <w:t xml:space="preserve">a população. Isto porque </w:t>
      </w:r>
      <w:r w:rsidRPr="00A339FA">
        <w:rPr>
          <w:rFonts w:eastAsia="Arial"/>
          <w:highlight w:val="white"/>
        </w:rPr>
        <w:t xml:space="preserve">a vulnerabilidade social em políticas públicas de acesso, a exemplo da inclusão digital, ainda é um problema a ser resolvido pelo município de Camaçari, uma cidade com um dos maiores </w:t>
      </w:r>
      <w:r w:rsidR="00FB48F6" w:rsidRPr="00A339FA">
        <w:rPr>
          <w:rFonts w:eastAsia="Arial"/>
          <w:highlight w:val="white"/>
        </w:rPr>
        <w:t xml:space="preserve">índices de </w:t>
      </w:r>
      <w:r w:rsidR="00013133" w:rsidRPr="00A339FA">
        <w:rPr>
          <w:rFonts w:eastAsia="Arial"/>
          <w:highlight w:val="white"/>
        </w:rPr>
        <w:t>Produto Interno Bruto (</w:t>
      </w:r>
      <w:r w:rsidRPr="00A339FA">
        <w:rPr>
          <w:rFonts w:eastAsia="Arial"/>
          <w:highlight w:val="white"/>
        </w:rPr>
        <w:t>PIB</w:t>
      </w:r>
      <w:r w:rsidR="00013133" w:rsidRPr="00A339FA">
        <w:rPr>
          <w:rFonts w:eastAsia="Arial"/>
          <w:highlight w:val="white"/>
        </w:rPr>
        <w:t>)</w:t>
      </w:r>
      <w:r w:rsidRPr="00A339FA">
        <w:rPr>
          <w:rFonts w:eastAsia="Arial"/>
          <w:highlight w:val="white"/>
        </w:rPr>
        <w:t xml:space="preserve"> d</w:t>
      </w:r>
      <w:r w:rsidR="00013133" w:rsidRPr="00A339FA">
        <w:rPr>
          <w:rFonts w:eastAsia="Arial"/>
          <w:highlight w:val="white"/>
        </w:rPr>
        <w:t>a região N</w:t>
      </w:r>
      <w:r w:rsidRPr="00A339FA">
        <w:rPr>
          <w:rFonts w:eastAsia="Arial"/>
          <w:highlight w:val="white"/>
        </w:rPr>
        <w:t>ordeste.</w:t>
      </w:r>
      <w:r w:rsidR="00254DB9" w:rsidRPr="00A339FA">
        <w:rPr>
          <w:rFonts w:eastAsia="Arial"/>
        </w:rPr>
        <w:t xml:space="preserve"> Nessa direção, Arruda (2020, p. 266) ressalta que:</w:t>
      </w:r>
    </w:p>
    <w:p w14:paraId="1B99BB7E" w14:textId="77777777" w:rsidR="00BD6E3E" w:rsidRPr="00A339FA" w:rsidRDefault="00BD6E3E" w:rsidP="00A4608C">
      <w:pPr>
        <w:spacing w:line="360" w:lineRule="auto"/>
        <w:ind w:firstLine="709"/>
        <w:jc w:val="both"/>
        <w:rPr>
          <w:rFonts w:eastAsia="Arial"/>
        </w:rPr>
      </w:pPr>
    </w:p>
    <w:p w14:paraId="7E9C477D" w14:textId="079B235A" w:rsidR="00966A14" w:rsidRPr="00A339FA" w:rsidRDefault="00966A14" w:rsidP="00966A14">
      <w:pPr>
        <w:ind w:left="2268"/>
        <w:jc w:val="both"/>
        <w:rPr>
          <w:rFonts w:eastAsia="Arial"/>
          <w:sz w:val="22"/>
          <w:szCs w:val="22"/>
        </w:rPr>
      </w:pPr>
      <w:r w:rsidRPr="00A339FA">
        <w:rPr>
          <w:sz w:val="22"/>
          <w:szCs w:val="22"/>
        </w:rPr>
        <w:t>[...] a educação remota é um princípio importante para manter o vínculo entre estudantes, professores e demais profissionais da Educação. A resposta em contrário pode representar o afastamento por muitos meses de estudantes dos espaços escolares (físicos e virtuais), o que pode comprometer a qualidade da educação, possivelmente mais do que a implementação de iniciativas que mantenham tais vínculos, apesar das limitações que venham a conferir.</w:t>
      </w:r>
    </w:p>
    <w:p w14:paraId="4C6F7887" w14:textId="77777777" w:rsidR="00966A14" w:rsidRPr="00A339FA" w:rsidRDefault="00966A14" w:rsidP="00A4608C">
      <w:pPr>
        <w:spacing w:line="360" w:lineRule="auto"/>
        <w:ind w:firstLine="709"/>
        <w:jc w:val="both"/>
        <w:rPr>
          <w:rFonts w:eastAsia="Arial"/>
          <w:sz w:val="22"/>
          <w:szCs w:val="22"/>
        </w:rPr>
      </w:pPr>
    </w:p>
    <w:p w14:paraId="6B6F9F18" w14:textId="58BC6C9F" w:rsidR="00332E6B" w:rsidRDefault="00254DB9" w:rsidP="00A4608C">
      <w:pPr>
        <w:spacing w:line="360" w:lineRule="auto"/>
        <w:ind w:firstLine="709"/>
        <w:jc w:val="both"/>
        <w:rPr>
          <w:rFonts w:eastAsia="Arial"/>
        </w:rPr>
      </w:pPr>
      <w:r w:rsidRPr="00A339FA">
        <w:rPr>
          <w:rFonts w:eastAsia="Arial"/>
        </w:rPr>
        <w:t>M</w:t>
      </w:r>
      <w:r w:rsidR="00071B38" w:rsidRPr="00A339FA">
        <w:rPr>
          <w:rFonts w:eastAsia="Arial"/>
        </w:rPr>
        <w:t>esmo com a falta de política pública d</w:t>
      </w:r>
      <w:r w:rsidR="00332E6B" w:rsidRPr="00A339FA">
        <w:rPr>
          <w:rFonts w:eastAsia="Arial"/>
        </w:rPr>
        <w:t xml:space="preserve">e </w:t>
      </w:r>
      <w:r w:rsidR="00071B38" w:rsidRPr="00A339FA">
        <w:rPr>
          <w:rFonts w:eastAsia="Arial"/>
        </w:rPr>
        <w:t>inclusão digital, no que diz respeito a</w:t>
      </w:r>
      <w:r w:rsidR="00332E6B" w:rsidRPr="00A339FA">
        <w:rPr>
          <w:rFonts w:eastAsia="Arial"/>
        </w:rPr>
        <w:t>o acesso</w:t>
      </w:r>
      <w:r w:rsidR="00071B38" w:rsidRPr="00A339FA">
        <w:rPr>
          <w:rFonts w:eastAsia="Arial"/>
        </w:rPr>
        <w:t xml:space="preserve">, </w:t>
      </w:r>
      <w:r w:rsidR="00332E6B" w:rsidRPr="00A339FA">
        <w:rPr>
          <w:rFonts w:eastAsia="Arial"/>
        </w:rPr>
        <w:t>o</w:t>
      </w:r>
      <w:r w:rsidR="00CA5697" w:rsidRPr="00A339FA">
        <w:rPr>
          <w:rFonts w:eastAsia="Arial"/>
        </w:rPr>
        <w:t xml:space="preserve"> uso d</w:t>
      </w:r>
      <w:r w:rsidR="00332E6B" w:rsidRPr="00A339FA">
        <w:rPr>
          <w:rFonts w:eastAsia="Arial"/>
        </w:rPr>
        <w:t>as</w:t>
      </w:r>
      <w:r w:rsidR="00CA5697" w:rsidRPr="00A339FA">
        <w:rPr>
          <w:rFonts w:eastAsia="Arial"/>
        </w:rPr>
        <w:t xml:space="preserve"> tecnologias foi intensificado nesse período de pandemia. Desse modo, </w:t>
      </w:r>
      <w:r w:rsidR="00013133" w:rsidRPr="00A339FA">
        <w:rPr>
          <w:rFonts w:eastAsia="Arial"/>
        </w:rPr>
        <w:t>sete d</w:t>
      </w:r>
      <w:r w:rsidR="00ED46E9">
        <w:rPr>
          <w:rFonts w:eastAsia="Arial"/>
        </w:rPr>
        <w:t>a</w:t>
      </w:r>
      <w:r w:rsidR="00013133" w:rsidRPr="00A339FA">
        <w:rPr>
          <w:rFonts w:eastAsia="Arial"/>
        </w:rPr>
        <w:t>s oito</w:t>
      </w:r>
      <w:r w:rsidR="00CA5697" w:rsidRPr="00A339FA">
        <w:rPr>
          <w:rFonts w:eastAsia="Arial"/>
        </w:rPr>
        <w:t xml:space="preserve"> professor</w:t>
      </w:r>
      <w:r w:rsidR="00ED46E9">
        <w:rPr>
          <w:rFonts w:eastAsia="Arial"/>
        </w:rPr>
        <w:t>a</w:t>
      </w:r>
      <w:r w:rsidR="00CA5697" w:rsidRPr="00A339FA">
        <w:rPr>
          <w:rFonts w:eastAsia="Arial"/>
        </w:rPr>
        <w:t xml:space="preserve">s </w:t>
      </w:r>
      <w:r w:rsidR="00013133" w:rsidRPr="00A339FA">
        <w:rPr>
          <w:rFonts w:eastAsia="Arial"/>
        </w:rPr>
        <w:t>interlocutor</w:t>
      </w:r>
      <w:r w:rsidR="001E42C6">
        <w:rPr>
          <w:rFonts w:eastAsia="Arial"/>
        </w:rPr>
        <w:t>a</w:t>
      </w:r>
      <w:r w:rsidR="00013133" w:rsidRPr="00A339FA">
        <w:rPr>
          <w:rFonts w:eastAsia="Arial"/>
        </w:rPr>
        <w:t>s</w:t>
      </w:r>
      <w:r w:rsidR="00CA5697" w:rsidRPr="00A339FA">
        <w:rPr>
          <w:rFonts w:eastAsia="Arial"/>
        </w:rPr>
        <w:t xml:space="preserve"> indicam que a </w:t>
      </w:r>
      <w:r w:rsidR="00013133" w:rsidRPr="00A339FA">
        <w:rPr>
          <w:rFonts w:eastAsia="Arial"/>
        </w:rPr>
        <w:t>SEDUC</w:t>
      </w:r>
      <w:r w:rsidR="00CA5697" w:rsidRPr="00A339FA">
        <w:rPr>
          <w:rFonts w:eastAsia="Arial"/>
        </w:rPr>
        <w:t xml:space="preserve"> não ofertou subsídios tecnológicos para que os profissionais trabalhassem remotamente</w:t>
      </w:r>
      <w:r w:rsidR="00332E6B" w:rsidRPr="00A339FA">
        <w:rPr>
          <w:rFonts w:eastAsia="Arial"/>
        </w:rPr>
        <w:t>.</w:t>
      </w:r>
      <w:r w:rsidR="00CA5697" w:rsidRPr="00A339FA">
        <w:rPr>
          <w:rFonts w:eastAsia="Arial"/>
        </w:rPr>
        <w:t xml:space="preserve"> </w:t>
      </w:r>
      <w:r w:rsidR="000E022B" w:rsidRPr="00A1384F">
        <w:rPr>
          <w:rFonts w:eastAsia="Arial"/>
        </w:rPr>
        <w:t>Conforme a</w:t>
      </w:r>
      <w:r w:rsidR="00A1384F" w:rsidRPr="00A1384F">
        <w:rPr>
          <w:rFonts w:eastAsia="Arial"/>
        </w:rPr>
        <w:t xml:space="preserve"> </w:t>
      </w:r>
      <w:r w:rsidR="00706BC8" w:rsidRPr="00A1384F">
        <w:rPr>
          <w:rFonts w:eastAsia="Arial"/>
        </w:rPr>
        <w:t xml:space="preserve">Figura </w:t>
      </w:r>
      <w:r w:rsidR="000E022B" w:rsidRPr="00A1384F">
        <w:rPr>
          <w:rFonts w:eastAsia="Arial"/>
        </w:rPr>
        <w:t xml:space="preserve">3, </w:t>
      </w:r>
      <w:r w:rsidR="00A1384F" w:rsidRPr="00A339FA">
        <w:rPr>
          <w:rFonts w:eastAsia="Arial"/>
        </w:rPr>
        <w:t>88%</w:t>
      </w:r>
      <w:r w:rsidR="00A1384F">
        <w:rPr>
          <w:rFonts w:eastAsia="Arial"/>
        </w:rPr>
        <w:t xml:space="preserve"> </w:t>
      </w:r>
      <w:r w:rsidR="00BD6E3E" w:rsidRPr="00A339FA">
        <w:rPr>
          <w:rFonts w:eastAsia="Arial"/>
        </w:rPr>
        <w:t>docentes</w:t>
      </w:r>
      <w:r w:rsidR="00BD6E3E">
        <w:rPr>
          <w:rFonts w:eastAsia="Arial"/>
        </w:rPr>
        <w:t>,</w:t>
      </w:r>
      <w:r w:rsidR="00BD6E3E" w:rsidRPr="00A339FA">
        <w:rPr>
          <w:rFonts w:eastAsia="Arial"/>
        </w:rPr>
        <w:t xml:space="preserve"> </w:t>
      </w:r>
      <w:r w:rsidR="00332E6B" w:rsidRPr="00A339FA">
        <w:rPr>
          <w:rFonts w:eastAsia="Arial"/>
        </w:rPr>
        <w:t xml:space="preserve">sinalizaram que seus aparelhos tecnológicos são insuficientes, que não comportam a rotina de atividades remotas e apenas </w:t>
      </w:r>
      <w:r w:rsidR="00FB48F6" w:rsidRPr="00A339FA">
        <w:rPr>
          <w:rFonts w:eastAsia="Arial"/>
        </w:rPr>
        <w:t>um</w:t>
      </w:r>
      <w:r w:rsidR="00ED46E9">
        <w:rPr>
          <w:rFonts w:eastAsia="Arial"/>
        </w:rPr>
        <w:t>a</w:t>
      </w:r>
      <w:r w:rsidR="00FB48F6" w:rsidRPr="00A339FA">
        <w:rPr>
          <w:rFonts w:eastAsia="Arial"/>
        </w:rPr>
        <w:t xml:space="preserve"> entrevistad</w:t>
      </w:r>
      <w:r w:rsidR="00ED46E9">
        <w:rPr>
          <w:rFonts w:eastAsia="Arial"/>
        </w:rPr>
        <w:t>a</w:t>
      </w:r>
      <w:r w:rsidR="00FB48F6" w:rsidRPr="00A339FA">
        <w:rPr>
          <w:rFonts w:eastAsia="Arial"/>
        </w:rPr>
        <w:t xml:space="preserve"> apontou como “suficiente”, o </w:t>
      </w:r>
      <w:r w:rsidR="00332E6B" w:rsidRPr="00A339FA">
        <w:rPr>
          <w:rFonts w:eastAsia="Arial"/>
        </w:rPr>
        <w:t>que corresponde a 12%</w:t>
      </w:r>
      <w:r w:rsidR="00013133" w:rsidRPr="00A339FA">
        <w:rPr>
          <w:rFonts w:eastAsia="Arial"/>
        </w:rPr>
        <w:t>.</w:t>
      </w:r>
    </w:p>
    <w:p w14:paraId="66454AD9" w14:textId="77777777" w:rsidR="00AA6043" w:rsidRPr="00A339FA" w:rsidRDefault="00AA6043" w:rsidP="00A4608C">
      <w:pPr>
        <w:spacing w:line="360" w:lineRule="auto"/>
        <w:ind w:firstLine="709"/>
        <w:jc w:val="both"/>
        <w:rPr>
          <w:rFonts w:eastAsia="Arial"/>
        </w:rPr>
      </w:pPr>
    </w:p>
    <w:p w14:paraId="1B6D70B2" w14:textId="47FA2384" w:rsidR="00507963" w:rsidRPr="00A3255E" w:rsidRDefault="00CF3034" w:rsidP="00507963">
      <w:pPr>
        <w:spacing w:line="360" w:lineRule="auto"/>
        <w:ind w:firstLine="709"/>
        <w:jc w:val="both"/>
        <w:rPr>
          <w:bCs/>
        </w:rPr>
      </w:pPr>
      <w:r>
        <w:rPr>
          <w:bCs/>
        </w:rPr>
        <w:t>Figura</w:t>
      </w:r>
      <w:r w:rsidR="00507963" w:rsidRPr="00A3255E">
        <w:rPr>
          <w:bCs/>
        </w:rPr>
        <w:t xml:space="preserve"> 3 ‐ Disponibilização de aparelhos tecnológicos para as professoras</w:t>
      </w:r>
    </w:p>
    <w:p w14:paraId="50891D8D" w14:textId="77777777" w:rsidR="00507963" w:rsidRDefault="00507963" w:rsidP="00507963">
      <w:pPr>
        <w:spacing w:line="360" w:lineRule="auto"/>
        <w:ind w:firstLine="709"/>
        <w:jc w:val="both"/>
      </w:pPr>
      <w:r>
        <w:rPr>
          <w:noProof/>
        </w:rPr>
        <w:drawing>
          <wp:inline distT="0" distB="0" distL="0" distR="0" wp14:anchorId="1C74D792" wp14:editId="497EC099">
            <wp:extent cx="3019425" cy="2000250"/>
            <wp:effectExtent l="0" t="0" r="9525"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a:xfrm>
                      <a:off x="0" y="0"/>
                      <a:ext cx="3019425" cy="2000250"/>
                    </a:xfrm>
                    <a:prstGeom prst="rect">
                      <a:avLst/>
                    </a:prstGeom>
                    <a:ln/>
                  </pic:spPr>
                </pic:pic>
              </a:graphicData>
            </a:graphic>
          </wp:inline>
        </w:drawing>
      </w:r>
    </w:p>
    <w:p w14:paraId="373F8F9A" w14:textId="77777777" w:rsidR="00507963" w:rsidRPr="003359F6" w:rsidRDefault="00507963" w:rsidP="00507963">
      <w:pPr>
        <w:spacing w:line="360" w:lineRule="auto"/>
        <w:ind w:firstLine="709"/>
        <w:jc w:val="both"/>
        <w:rPr>
          <w:bCs/>
          <w:sz w:val="22"/>
          <w:szCs w:val="22"/>
          <w:highlight w:val="white"/>
        </w:rPr>
      </w:pPr>
      <w:r w:rsidRPr="003359F6">
        <w:rPr>
          <w:bCs/>
          <w:sz w:val="22"/>
          <w:szCs w:val="22"/>
          <w:highlight w:val="white"/>
        </w:rPr>
        <w:t>Fonte: Respostas enviadas pelas professoras interlocutoras. Autoria própria</w:t>
      </w:r>
      <w:r>
        <w:rPr>
          <w:bCs/>
          <w:sz w:val="22"/>
          <w:szCs w:val="22"/>
          <w:highlight w:val="white"/>
        </w:rPr>
        <w:t>.</w:t>
      </w:r>
    </w:p>
    <w:p w14:paraId="0CC4165D" w14:textId="77777777" w:rsidR="00332E6B" w:rsidRPr="00A339FA" w:rsidRDefault="00332E6B" w:rsidP="00A4608C">
      <w:pPr>
        <w:spacing w:line="360" w:lineRule="auto"/>
        <w:ind w:firstLine="709"/>
        <w:jc w:val="both"/>
        <w:rPr>
          <w:rFonts w:eastAsia="Arial"/>
        </w:rPr>
      </w:pPr>
    </w:p>
    <w:p w14:paraId="599AA887" w14:textId="0725B7A9" w:rsidR="00BC37A6" w:rsidRDefault="004B1234" w:rsidP="00A4608C">
      <w:pPr>
        <w:spacing w:line="360" w:lineRule="auto"/>
        <w:ind w:firstLine="709"/>
        <w:jc w:val="both"/>
        <w:rPr>
          <w:rFonts w:eastAsia="Arial"/>
        </w:rPr>
      </w:pPr>
      <w:r w:rsidRPr="00A339FA">
        <w:rPr>
          <w:rFonts w:eastAsia="Arial"/>
        </w:rPr>
        <w:t>Cada professora utiliza</w:t>
      </w:r>
      <w:r w:rsidR="00332E6B" w:rsidRPr="00A339FA">
        <w:rPr>
          <w:rFonts w:eastAsia="Arial"/>
        </w:rPr>
        <w:t xml:space="preserve"> a sua internet particular para realizar a educação remota. Est</w:t>
      </w:r>
      <w:r w:rsidR="00ED46E9">
        <w:rPr>
          <w:rFonts w:eastAsia="Arial"/>
        </w:rPr>
        <w:t>a</w:t>
      </w:r>
      <w:r w:rsidR="00332E6B" w:rsidRPr="00A339FA">
        <w:rPr>
          <w:rFonts w:eastAsia="Arial"/>
        </w:rPr>
        <w:t>s educador</w:t>
      </w:r>
      <w:r w:rsidR="00ED46E9">
        <w:rPr>
          <w:rFonts w:eastAsia="Arial"/>
        </w:rPr>
        <w:t>a</w:t>
      </w:r>
      <w:r w:rsidR="00332E6B" w:rsidRPr="00A339FA">
        <w:rPr>
          <w:rFonts w:eastAsia="Arial"/>
        </w:rPr>
        <w:t>s</w:t>
      </w:r>
      <w:r w:rsidR="00C735F5" w:rsidRPr="00A339FA">
        <w:rPr>
          <w:rFonts w:eastAsia="Arial"/>
        </w:rPr>
        <w:t xml:space="preserve"> passaram</w:t>
      </w:r>
      <w:r w:rsidR="00332E6B" w:rsidRPr="00A339FA">
        <w:rPr>
          <w:rFonts w:eastAsia="Arial"/>
        </w:rPr>
        <w:t xml:space="preserve"> a conhecer e utilizar vários aplicativos que os auxiliassem em suas aulas. </w:t>
      </w:r>
      <w:r w:rsidR="00CA5697" w:rsidRPr="00A339FA">
        <w:rPr>
          <w:rFonts w:eastAsia="Arial"/>
        </w:rPr>
        <w:t xml:space="preserve">Embora façam uso de aparatos tecnológicos diversos para ministrar aulas e orientar os estudantes remotamente, a ferramenta digital </w:t>
      </w:r>
      <w:r w:rsidR="00CA5697" w:rsidRPr="00A339FA">
        <w:rPr>
          <w:rFonts w:eastAsia="Arial"/>
          <w:i/>
        </w:rPr>
        <w:t>Whats</w:t>
      </w:r>
      <w:r w:rsidR="008D7E98">
        <w:rPr>
          <w:rFonts w:eastAsia="Arial"/>
          <w:i/>
        </w:rPr>
        <w:t>A</w:t>
      </w:r>
      <w:r w:rsidR="00CA5697" w:rsidRPr="00A339FA">
        <w:rPr>
          <w:rFonts w:eastAsia="Arial"/>
          <w:i/>
        </w:rPr>
        <w:t xml:space="preserve">pp </w:t>
      </w:r>
      <w:r w:rsidR="00CA5697" w:rsidRPr="00A339FA">
        <w:rPr>
          <w:rFonts w:eastAsia="Arial"/>
        </w:rPr>
        <w:t>é a mais utilizada</w:t>
      </w:r>
      <w:r w:rsidR="007B78B0" w:rsidRPr="00A339FA">
        <w:rPr>
          <w:rFonts w:eastAsia="Arial"/>
        </w:rPr>
        <w:t>,</w:t>
      </w:r>
      <w:r w:rsidR="00CA5697" w:rsidRPr="00A339FA">
        <w:rPr>
          <w:rFonts w:eastAsia="Arial"/>
        </w:rPr>
        <w:t xml:space="preserve"> </w:t>
      </w:r>
      <w:r w:rsidR="00CA5697" w:rsidRPr="00A1384F">
        <w:rPr>
          <w:rFonts w:eastAsia="Arial"/>
        </w:rPr>
        <w:t xml:space="preserve">75% </w:t>
      </w:r>
      <w:r w:rsidR="000E022B" w:rsidRPr="00A1384F">
        <w:rPr>
          <w:rFonts w:eastAsia="Arial"/>
        </w:rPr>
        <w:t>(</w:t>
      </w:r>
      <w:r w:rsidR="00AA6043" w:rsidRPr="00A1384F">
        <w:rPr>
          <w:rFonts w:eastAsia="Arial"/>
        </w:rPr>
        <w:t>Figura 4</w:t>
      </w:r>
      <w:r w:rsidR="000E022B" w:rsidRPr="00A1384F">
        <w:rPr>
          <w:rFonts w:eastAsia="Arial"/>
        </w:rPr>
        <w:t>).</w:t>
      </w:r>
    </w:p>
    <w:p w14:paraId="252AAFDD" w14:textId="77777777" w:rsidR="00AA6043" w:rsidRPr="00A339FA" w:rsidRDefault="00AA6043" w:rsidP="00A4608C">
      <w:pPr>
        <w:spacing w:line="360" w:lineRule="auto"/>
        <w:ind w:firstLine="709"/>
        <w:jc w:val="both"/>
        <w:rPr>
          <w:rFonts w:eastAsia="Arial"/>
        </w:rPr>
      </w:pPr>
    </w:p>
    <w:p w14:paraId="0BAD21A4" w14:textId="7B2A2CC1" w:rsidR="00507963" w:rsidRPr="003359F6" w:rsidRDefault="00CF3034" w:rsidP="00507963">
      <w:pPr>
        <w:spacing w:line="360" w:lineRule="auto"/>
        <w:ind w:firstLine="709"/>
        <w:jc w:val="both"/>
        <w:rPr>
          <w:bCs/>
        </w:rPr>
      </w:pPr>
      <w:r>
        <w:rPr>
          <w:bCs/>
        </w:rPr>
        <w:t>Figura</w:t>
      </w:r>
      <w:r w:rsidR="00507963" w:rsidRPr="003359F6">
        <w:rPr>
          <w:bCs/>
        </w:rPr>
        <w:t xml:space="preserve"> 4</w:t>
      </w:r>
      <w:r w:rsidR="00507963">
        <w:rPr>
          <w:bCs/>
        </w:rPr>
        <w:t xml:space="preserve"> ‐</w:t>
      </w:r>
      <w:r w:rsidR="00507963" w:rsidRPr="003359F6">
        <w:rPr>
          <w:bCs/>
        </w:rPr>
        <w:t xml:space="preserve"> Ferramentas utilizadas para interação professoras/alunos/as</w:t>
      </w:r>
    </w:p>
    <w:p w14:paraId="0BF0578A" w14:textId="0B885EBC" w:rsidR="00507963" w:rsidRDefault="00706BC8" w:rsidP="00507963">
      <w:pPr>
        <w:spacing w:line="360" w:lineRule="auto"/>
        <w:ind w:firstLine="709"/>
        <w:jc w:val="both"/>
        <w:rPr>
          <w:highlight w:val="white"/>
        </w:rPr>
      </w:pPr>
      <w:r>
        <w:rPr>
          <w:noProof/>
        </w:rPr>
        <w:drawing>
          <wp:inline distT="0" distB="0" distL="0" distR="0" wp14:anchorId="09A7155D" wp14:editId="69EB33B3">
            <wp:extent cx="4667250" cy="1781175"/>
            <wp:effectExtent l="0" t="0" r="0" b="9525"/>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extLst>
                        <a:ext uri="{28A0092B-C50C-407E-A947-70E740481C1C}">
                          <a14:useLocalDpi xmlns:a14="http://schemas.microsoft.com/office/drawing/2010/main" val="0"/>
                        </a:ext>
                      </a:extLst>
                    </a:blip>
                    <a:srcRect l="9216" t="18113" b="8302"/>
                    <a:stretch>
                      <a:fillRect/>
                    </a:stretch>
                  </pic:blipFill>
                  <pic:spPr>
                    <a:xfrm>
                      <a:off x="0" y="0"/>
                      <a:ext cx="4667250" cy="1781175"/>
                    </a:xfrm>
                    <a:prstGeom prst="rect">
                      <a:avLst/>
                    </a:prstGeom>
                    <a:ln/>
                  </pic:spPr>
                </pic:pic>
              </a:graphicData>
            </a:graphic>
          </wp:inline>
        </w:drawing>
      </w:r>
    </w:p>
    <w:p w14:paraId="1E5AFD23" w14:textId="77777777" w:rsidR="00507963" w:rsidRPr="003359F6" w:rsidRDefault="00507963" w:rsidP="00507963">
      <w:pPr>
        <w:spacing w:line="360" w:lineRule="auto"/>
        <w:ind w:firstLine="709"/>
        <w:jc w:val="both"/>
        <w:rPr>
          <w:bCs/>
          <w:sz w:val="22"/>
          <w:szCs w:val="22"/>
          <w:highlight w:val="white"/>
        </w:rPr>
      </w:pPr>
      <w:r w:rsidRPr="003359F6">
        <w:rPr>
          <w:bCs/>
          <w:sz w:val="22"/>
          <w:szCs w:val="22"/>
          <w:highlight w:val="white"/>
        </w:rPr>
        <w:t>Fonte: Respostas enviadas pelas professoras interlocutoras. Autoria própria</w:t>
      </w:r>
      <w:r>
        <w:rPr>
          <w:bCs/>
          <w:sz w:val="22"/>
          <w:szCs w:val="22"/>
          <w:highlight w:val="white"/>
        </w:rPr>
        <w:t>.</w:t>
      </w:r>
    </w:p>
    <w:p w14:paraId="5283A98C" w14:textId="77777777" w:rsidR="00013133" w:rsidRPr="00A339FA" w:rsidRDefault="00013133" w:rsidP="00A4608C">
      <w:pPr>
        <w:spacing w:line="360" w:lineRule="auto"/>
        <w:ind w:firstLine="709"/>
        <w:jc w:val="both"/>
        <w:rPr>
          <w:rFonts w:eastAsia="Arial"/>
          <w:highlight w:val="white"/>
        </w:rPr>
      </w:pPr>
    </w:p>
    <w:p w14:paraId="200C3DD2" w14:textId="089A4267" w:rsidR="00112909" w:rsidRDefault="00A44009" w:rsidP="00A4608C">
      <w:pPr>
        <w:spacing w:line="360" w:lineRule="auto"/>
        <w:ind w:firstLine="709"/>
        <w:jc w:val="both"/>
        <w:rPr>
          <w:rFonts w:eastAsia="Arial"/>
        </w:rPr>
      </w:pPr>
      <w:r w:rsidRPr="00A339FA">
        <w:rPr>
          <w:rFonts w:eastAsia="Arial"/>
          <w:highlight w:val="white"/>
        </w:rPr>
        <w:t>A pesquisa revela uma tímida inter</w:t>
      </w:r>
      <w:r w:rsidR="004B1234" w:rsidRPr="00A339FA">
        <w:rPr>
          <w:rFonts w:eastAsia="Arial"/>
          <w:highlight w:val="white"/>
        </w:rPr>
        <w:t>ação entre alunos e professor</w:t>
      </w:r>
      <w:r w:rsidR="00ED46E9">
        <w:rPr>
          <w:rFonts w:eastAsia="Arial"/>
          <w:highlight w:val="white"/>
        </w:rPr>
        <w:t>a</w:t>
      </w:r>
      <w:r w:rsidR="004B1234" w:rsidRPr="00A339FA">
        <w:rPr>
          <w:rFonts w:eastAsia="Arial"/>
          <w:highlight w:val="white"/>
        </w:rPr>
        <w:t>s</w:t>
      </w:r>
      <w:r w:rsidR="007B78B0" w:rsidRPr="00A339FA">
        <w:rPr>
          <w:rFonts w:eastAsia="Arial"/>
          <w:highlight w:val="white"/>
        </w:rPr>
        <w:t xml:space="preserve"> </w:t>
      </w:r>
      <w:r w:rsidR="007B78B0" w:rsidRPr="005600F4">
        <w:rPr>
          <w:rFonts w:eastAsia="Arial"/>
          <w:highlight w:val="white"/>
        </w:rPr>
        <w:t xml:space="preserve">com </w:t>
      </w:r>
      <w:r w:rsidR="00230359" w:rsidRPr="005600F4">
        <w:rPr>
          <w:rFonts w:eastAsia="Arial"/>
          <w:highlight w:val="white"/>
        </w:rPr>
        <w:t>videochamadas</w:t>
      </w:r>
      <w:r w:rsidR="00F61AB4" w:rsidRPr="005600F4">
        <w:rPr>
          <w:rFonts w:eastAsia="Arial"/>
          <w:highlight w:val="white"/>
        </w:rPr>
        <w:t xml:space="preserve">, através do </w:t>
      </w:r>
      <w:r w:rsidR="00F61AB4" w:rsidRPr="005600F4">
        <w:rPr>
          <w:rFonts w:eastAsia="Arial"/>
          <w:i/>
          <w:iCs/>
          <w:highlight w:val="white"/>
        </w:rPr>
        <w:t>WhatsApp</w:t>
      </w:r>
      <w:r w:rsidR="00F61AB4" w:rsidRPr="005600F4">
        <w:rPr>
          <w:rFonts w:eastAsia="Arial"/>
          <w:highlight w:val="white"/>
        </w:rPr>
        <w:t>,</w:t>
      </w:r>
      <w:r w:rsidRPr="005600F4">
        <w:rPr>
          <w:rFonts w:eastAsia="Arial"/>
          <w:highlight w:val="white"/>
        </w:rPr>
        <w:t xml:space="preserve"> para tirar dúvidas, </w:t>
      </w:r>
      <w:r w:rsidR="004B1234" w:rsidRPr="005600F4">
        <w:rPr>
          <w:rFonts w:eastAsia="Arial"/>
          <w:highlight w:val="white"/>
        </w:rPr>
        <w:t xml:space="preserve">oscilando </w:t>
      </w:r>
      <w:r w:rsidR="004B1234" w:rsidRPr="00131048">
        <w:rPr>
          <w:rFonts w:eastAsia="Arial"/>
        </w:rPr>
        <w:t xml:space="preserve">entre </w:t>
      </w:r>
      <w:r w:rsidRPr="00131048">
        <w:rPr>
          <w:rFonts w:eastAsia="Arial"/>
        </w:rPr>
        <w:t>12% e 13%</w:t>
      </w:r>
      <w:r w:rsidR="00AA6043" w:rsidRPr="00131048">
        <w:rPr>
          <w:rFonts w:eastAsia="Arial"/>
        </w:rPr>
        <w:t xml:space="preserve"> (Figura 4)</w:t>
      </w:r>
      <w:r w:rsidRPr="00131048">
        <w:rPr>
          <w:rFonts w:eastAsia="Arial"/>
        </w:rPr>
        <w:t>.</w:t>
      </w:r>
      <w:r w:rsidR="0031730C" w:rsidRPr="00131048">
        <w:rPr>
          <w:rFonts w:eastAsia="Arial"/>
        </w:rPr>
        <w:t xml:space="preserve"> </w:t>
      </w:r>
    </w:p>
    <w:p w14:paraId="649D5D8E" w14:textId="77777777" w:rsidR="00BD6E3E" w:rsidRPr="005600F4" w:rsidRDefault="00BD6E3E" w:rsidP="00A4608C">
      <w:pPr>
        <w:spacing w:line="360" w:lineRule="auto"/>
        <w:ind w:firstLine="709"/>
        <w:jc w:val="both"/>
      </w:pPr>
    </w:p>
    <w:p w14:paraId="10AC7297" w14:textId="1D104822" w:rsidR="00A44009" w:rsidRPr="00A339FA" w:rsidRDefault="00112909" w:rsidP="00966A14">
      <w:pPr>
        <w:ind w:left="2268"/>
        <w:jc w:val="both"/>
        <w:rPr>
          <w:rFonts w:eastAsia="Arial"/>
          <w:sz w:val="22"/>
          <w:szCs w:val="22"/>
          <w:highlight w:val="white"/>
        </w:rPr>
      </w:pPr>
      <w:r w:rsidRPr="00A339FA">
        <w:rPr>
          <w:sz w:val="22"/>
          <w:szCs w:val="22"/>
        </w:rPr>
        <w:t>As tecnologias tornaram-se as principais referências potencializadoras de iniciativas voltadas para a manutenção da conexão educacional. Sobretudo nos últimos anos, inúmeras soluções tecnológicas, bem como a ampliação do acesso a equipamentos como computadores, tablets e smartphones e conexão à internet, em nível mundial, apresentam-se com razoável viabilidade para possibilitar uma política pública de manutenção das portas escolares abertas, ainda que de forma virtual.</w:t>
      </w:r>
      <w:r w:rsidR="0031730C" w:rsidRPr="00A339FA">
        <w:rPr>
          <w:sz w:val="22"/>
          <w:szCs w:val="22"/>
        </w:rPr>
        <w:t xml:space="preserve"> </w:t>
      </w:r>
      <w:r w:rsidRPr="00A339FA">
        <w:rPr>
          <w:sz w:val="22"/>
          <w:szCs w:val="22"/>
        </w:rPr>
        <w:t>(ARRUDA,</w:t>
      </w:r>
      <w:r w:rsidR="001D04F3" w:rsidRPr="00A339FA">
        <w:rPr>
          <w:sz w:val="22"/>
          <w:szCs w:val="22"/>
        </w:rPr>
        <w:t xml:space="preserve"> </w:t>
      </w:r>
      <w:r w:rsidRPr="00A339FA">
        <w:rPr>
          <w:sz w:val="22"/>
          <w:szCs w:val="22"/>
        </w:rPr>
        <w:t>2020, p.263)</w:t>
      </w:r>
      <w:r w:rsidR="00DB5C03">
        <w:rPr>
          <w:sz w:val="22"/>
          <w:szCs w:val="22"/>
        </w:rPr>
        <w:t>.</w:t>
      </w:r>
    </w:p>
    <w:p w14:paraId="42B4C167" w14:textId="77777777" w:rsidR="00966A14" w:rsidRPr="00A339FA" w:rsidRDefault="00966A14" w:rsidP="00A4608C">
      <w:pPr>
        <w:spacing w:line="360" w:lineRule="auto"/>
        <w:ind w:firstLine="709"/>
        <w:jc w:val="both"/>
        <w:rPr>
          <w:rFonts w:eastAsia="Arial"/>
          <w:highlight w:val="white"/>
        </w:rPr>
      </w:pPr>
    </w:p>
    <w:p w14:paraId="2B6C6F40" w14:textId="5F54CBCA" w:rsidR="00332E6B" w:rsidRPr="00A339FA" w:rsidRDefault="00332E6B" w:rsidP="00A4608C">
      <w:pPr>
        <w:spacing w:line="360" w:lineRule="auto"/>
        <w:ind w:firstLine="709"/>
        <w:jc w:val="both"/>
        <w:rPr>
          <w:rFonts w:eastAsia="Arial"/>
          <w:highlight w:val="white"/>
        </w:rPr>
      </w:pPr>
      <w:r w:rsidRPr="00A339FA">
        <w:rPr>
          <w:rFonts w:eastAsia="Arial"/>
          <w:highlight w:val="white"/>
        </w:rPr>
        <w:t xml:space="preserve">Quando </w:t>
      </w:r>
      <w:r w:rsidR="00AC0735" w:rsidRPr="00A339FA">
        <w:rPr>
          <w:rFonts w:eastAsia="Arial"/>
          <w:highlight w:val="white"/>
        </w:rPr>
        <w:t>questionad</w:t>
      </w:r>
      <w:r w:rsidR="00ED46E9">
        <w:rPr>
          <w:rFonts w:eastAsia="Arial"/>
          <w:highlight w:val="white"/>
        </w:rPr>
        <w:t>a</w:t>
      </w:r>
      <w:r w:rsidR="00AC0735" w:rsidRPr="00A339FA">
        <w:rPr>
          <w:rFonts w:eastAsia="Arial"/>
          <w:highlight w:val="white"/>
        </w:rPr>
        <w:t xml:space="preserve">s </w:t>
      </w:r>
      <w:r w:rsidRPr="00A339FA">
        <w:rPr>
          <w:rFonts w:eastAsia="Arial"/>
          <w:highlight w:val="white"/>
        </w:rPr>
        <w:t xml:space="preserve">sobre a curadoria do </w:t>
      </w:r>
      <w:r w:rsidR="00ED46E9" w:rsidRPr="00A339FA">
        <w:rPr>
          <w:rFonts w:eastAsia="Arial"/>
          <w:highlight w:val="white"/>
        </w:rPr>
        <w:t>Pro</w:t>
      </w:r>
      <w:r w:rsidR="00ED46E9">
        <w:rPr>
          <w:rFonts w:eastAsia="Arial"/>
          <w:highlight w:val="white"/>
        </w:rPr>
        <w:t>jeto</w:t>
      </w:r>
      <w:r w:rsidR="00ED46E9" w:rsidRPr="00A339FA">
        <w:rPr>
          <w:rFonts w:eastAsia="Arial"/>
          <w:highlight w:val="white"/>
        </w:rPr>
        <w:t xml:space="preserve"> </w:t>
      </w:r>
      <w:r w:rsidRPr="00A339FA">
        <w:rPr>
          <w:rFonts w:eastAsia="Arial"/>
          <w:highlight w:val="white"/>
        </w:rPr>
        <w:t xml:space="preserve">Mais e Melhor Educação: em </w:t>
      </w:r>
      <w:r w:rsidR="00ED46E9">
        <w:rPr>
          <w:rFonts w:eastAsia="Arial"/>
          <w:highlight w:val="white"/>
        </w:rPr>
        <w:t>C</w:t>
      </w:r>
      <w:r w:rsidRPr="00A339FA">
        <w:rPr>
          <w:rFonts w:eastAsia="Arial"/>
          <w:highlight w:val="white"/>
        </w:rPr>
        <w:t>asa,</w:t>
      </w:r>
      <w:r w:rsidR="00A44009" w:rsidRPr="00A339FA">
        <w:rPr>
          <w:rFonts w:eastAsia="Arial"/>
          <w:highlight w:val="white"/>
        </w:rPr>
        <w:t xml:space="preserve"> </w:t>
      </w:r>
      <w:r w:rsidR="000E022B" w:rsidRPr="00131048">
        <w:rPr>
          <w:rFonts w:eastAsia="Arial"/>
          <w:highlight w:val="white"/>
        </w:rPr>
        <w:t xml:space="preserve">conforme a Figura 5, </w:t>
      </w:r>
      <w:r w:rsidR="00A44009" w:rsidRPr="00131048">
        <w:rPr>
          <w:rFonts w:eastAsia="Arial"/>
          <w:highlight w:val="white"/>
        </w:rPr>
        <w:t>62</w:t>
      </w:r>
      <w:r w:rsidR="00A44009" w:rsidRPr="00A339FA">
        <w:rPr>
          <w:rFonts w:eastAsia="Arial"/>
          <w:highlight w:val="white"/>
        </w:rPr>
        <w:t>% respond</w:t>
      </w:r>
      <w:r w:rsidR="00013133" w:rsidRPr="00A339FA">
        <w:rPr>
          <w:rFonts w:eastAsia="Arial"/>
          <w:highlight w:val="white"/>
        </w:rPr>
        <w:t>eram</w:t>
      </w:r>
      <w:r w:rsidR="00A44009" w:rsidRPr="00A339FA">
        <w:rPr>
          <w:rFonts w:eastAsia="Arial"/>
          <w:highlight w:val="white"/>
        </w:rPr>
        <w:t xml:space="preserve"> que </w:t>
      </w:r>
      <w:r w:rsidR="007B78B0" w:rsidRPr="00A339FA">
        <w:rPr>
          <w:rFonts w:eastAsia="Arial"/>
          <w:highlight w:val="white"/>
        </w:rPr>
        <w:t>“</w:t>
      </w:r>
      <w:r w:rsidR="00A44009" w:rsidRPr="00A339FA">
        <w:rPr>
          <w:rFonts w:eastAsia="Arial"/>
          <w:highlight w:val="white"/>
        </w:rPr>
        <w:t>sempre utiliza</w:t>
      </w:r>
      <w:r w:rsidR="007B78B0" w:rsidRPr="00A339FA">
        <w:rPr>
          <w:rFonts w:eastAsia="Arial"/>
          <w:highlight w:val="white"/>
        </w:rPr>
        <w:t>”</w:t>
      </w:r>
      <w:r w:rsidR="00A44009" w:rsidRPr="00A339FA">
        <w:rPr>
          <w:rFonts w:eastAsia="Arial"/>
          <w:highlight w:val="white"/>
        </w:rPr>
        <w:t>; 25%</w:t>
      </w:r>
      <w:r w:rsidR="007B78B0" w:rsidRPr="00A339FA">
        <w:rPr>
          <w:rFonts w:eastAsia="Arial"/>
          <w:highlight w:val="white"/>
        </w:rPr>
        <w:t>, “</w:t>
      </w:r>
      <w:r w:rsidR="00A44009" w:rsidRPr="00A339FA">
        <w:rPr>
          <w:rFonts w:eastAsia="Arial"/>
          <w:highlight w:val="white"/>
        </w:rPr>
        <w:t>às vezes</w:t>
      </w:r>
      <w:r w:rsidR="007B78B0" w:rsidRPr="00A339FA">
        <w:rPr>
          <w:rFonts w:eastAsia="Arial"/>
          <w:highlight w:val="white"/>
        </w:rPr>
        <w:t>”;</w:t>
      </w:r>
      <w:r w:rsidR="00A44009" w:rsidRPr="00A339FA">
        <w:rPr>
          <w:rFonts w:eastAsia="Arial"/>
          <w:highlight w:val="white"/>
        </w:rPr>
        <w:t xml:space="preserve"> e </w:t>
      </w:r>
      <w:r w:rsidR="00AA6043" w:rsidRPr="00A339FA">
        <w:rPr>
          <w:rFonts w:eastAsia="Arial"/>
          <w:highlight w:val="white"/>
        </w:rPr>
        <w:t>13% sinalizaram</w:t>
      </w:r>
      <w:r w:rsidR="00A44009" w:rsidRPr="00A339FA">
        <w:rPr>
          <w:rFonts w:eastAsia="Arial"/>
          <w:highlight w:val="white"/>
        </w:rPr>
        <w:t xml:space="preserve"> que </w:t>
      </w:r>
      <w:r w:rsidR="007B78B0" w:rsidRPr="00A339FA">
        <w:rPr>
          <w:rFonts w:eastAsia="Arial"/>
          <w:highlight w:val="white"/>
        </w:rPr>
        <w:t>“</w:t>
      </w:r>
      <w:r w:rsidR="00A44009" w:rsidRPr="00A339FA">
        <w:rPr>
          <w:rFonts w:eastAsia="Arial"/>
          <w:highlight w:val="white"/>
        </w:rPr>
        <w:t>nunca</w:t>
      </w:r>
      <w:r w:rsidR="007B78B0" w:rsidRPr="00A339FA">
        <w:rPr>
          <w:rFonts w:eastAsia="Arial"/>
          <w:highlight w:val="white"/>
        </w:rPr>
        <w:t>”</w:t>
      </w:r>
      <w:r w:rsidR="000E022B">
        <w:rPr>
          <w:rFonts w:eastAsia="Arial"/>
          <w:highlight w:val="white"/>
        </w:rPr>
        <w:t>.</w:t>
      </w:r>
      <w:r w:rsidR="00A44009" w:rsidRPr="00A339FA">
        <w:rPr>
          <w:rFonts w:eastAsia="Arial"/>
          <w:highlight w:val="white"/>
        </w:rPr>
        <w:t xml:space="preserve"> </w:t>
      </w:r>
    </w:p>
    <w:p w14:paraId="79F4B420" w14:textId="77777777" w:rsidR="003D33B3" w:rsidRPr="00A339FA" w:rsidRDefault="003D33B3" w:rsidP="00013133">
      <w:pPr>
        <w:spacing w:line="360" w:lineRule="auto"/>
        <w:jc w:val="both"/>
        <w:rPr>
          <w:rFonts w:eastAsia="Arial"/>
          <w:highlight w:val="white"/>
        </w:rPr>
      </w:pPr>
    </w:p>
    <w:p w14:paraId="53D29D9A" w14:textId="744D1A7B" w:rsidR="00507963" w:rsidRPr="003359F6" w:rsidRDefault="00CF3034" w:rsidP="00507963">
      <w:pPr>
        <w:spacing w:line="360" w:lineRule="auto"/>
        <w:ind w:firstLine="709"/>
        <w:jc w:val="both"/>
        <w:rPr>
          <w:bCs/>
          <w:highlight w:val="white"/>
        </w:rPr>
      </w:pPr>
      <w:r>
        <w:rPr>
          <w:bCs/>
          <w:highlight w:val="white"/>
        </w:rPr>
        <w:t xml:space="preserve">Figura </w:t>
      </w:r>
      <w:r w:rsidR="00507963" w:rsidRPr="003359F6">
        <w:rPr>
          <w:bCs/>
          <w:highlight w:val="white"/>
        </w:rPr>
        <w:t>5</w:t>
      </w:r>
      <w:r w:rsidR="00507963">
        <w:rPr>
          <w:bCs/>
          <w:highlight w:val="white"/>
        </w:rPr>
        <w:t xml:space="preserve"> ‐</w:t>
      </w:r>
      <w:r w:rsidR="00507963" w:rsidRPr="003359F6">
        <w:rPr>
          <w:bCs/>
          <w:highlight w:val="white"/>
        </w:rPr>
        <w:t xml:space="preserve"> Uso da curadoria do projeto no ensino remoto</w:t>
      </w:r>
    </w:p>
    <w:p w14:paraId="51F4F044" w14:textId="77777777" w:rsidR="00507963" w:rsidRDefault="00507963" w:rsidP="00507963">
      <w:pPr>
        <w:spacing w:line="360" w:lineRule="auto"/>
        <w:ind w:firstLine="709"/>
        <w:jc w:val="both"/>
        <w:rPr>
          <w:highlight w:val="white"/>
        </w:rPr>
      </w:pPr>
      <w:r>
        <w:rPr>
          <w:noProof/>
        </w:rPr>
        <w:drawing>
          <wp:inline distT="0" distB="0" distL="0" distR="0" wp14:anchorId="1C65B934" wp14:editId="057ED3E4">
            <wp:extent cx="3038475" cy="2371725"/>
            <wp:effectExtent l="0" t="0" r="9525" b="9525"/>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a:xfrm>
                      <a:off x="0" y="0"/>
                      <a:ext cx="3038475" cy="2371725"/>
                    </a:xfrm>
                    <a:prstGeom prst="rect">
                      <a:avLst/>
                    </a:prstGeom>
                    <a:ln/>
                  </pic:spPr>
                </pic:pic>
              </a:graphicData>
            </a:graphic>
          </wp:inline>
        </w:drawing>
      </w:r>
    </w:p>
    <w:p w14:paraId="3CB239F1" w14:textId="77777777" w:rsidR="00507963" w:rsidRPr="003359F6" w:rsidRDefault="00507963" w:rsidP="00507963">
      <w:pPr>
        <w:spacing w:line="360" w:lineRule="auto"/>
        <w:ind w:firstLine="709"/>
        <w:jc w:val="both"/>
        <w:rPr>
          <w:bCs/>
          <w:sz w:val="22"/>
          <w:szCs w:val="22"/>
          <w:highlight w:val="white"/>
        </w:rPr>
      </w:pPr>
      <w:r w:rsidRPr="003359F6">
        <w:rPr>
          <w:bCs/>
          <w:sz w:val="22"/>
          <w:szCs w:val="22"/>
          <w:highlight w:val="white"/>
        </w:rPr>
        <w:t>Fonte: Respostas enviadas pelas professoras interlocutoras. Autoria própria</w:t>
      </w:r>
      <w:r>
        <w:rPr>
          <w:bCs/>
          <w:sz w:val="22"/>
          <w:szCs w:val="22"/>
          <w:highlight w:val="white"/>
        </w:rPr>
        <w:t>.</w:t>
      </w:r>
    </w:p>
    <w:p w14:paraId="4DEDBD76" w14:textId="77777777" w:rsidR="00325E58" w:rsidRPr="00A339FA" w:rsidRDefault="00325E58" w:rsidP="00A4608C">
      <w:pPr>
        <w:spacing w:line="360" w:lineRule="auto"/>
        <w:ind w:firstLine="709"/>
        <w:jc w:val="both"/>
        <w:rPr>
          <w:rFonts w:eastAsia="Arial"/>
        </w:rPr>
      </w:pPr>
    </w:p>
    <w:p w14:paraId="348A4411" w14:textId="507F4341" w:rsidR="00AC0735" w:rsidRPr="00A339FA" w:rsidRDefault="00A44009" w:rsidP="00AC0735">
      <w:pPr>
        <w:spacing w:line="360" w:lineRule="auto"/>
        <w:ind w:firstLine="709"/>
        <w:jc w:val="both"/>
        <w:rPr>
          <w:rFonts w:eastAsia="Arial"/>
        </w:rPr>
      </w:pPr>
      <w:r w:rsidRPr="00A339FA">
        <w:rPr>
          <w:rFonts w:eastAsia="Arial"/>
        </w:rPr>
        <w:t xml:space="preserve">A curadoria, segundo </w:t>
      </w:r>
      <w:r w:rsidR="00722973" w:rsidRPr="00A339FA">
        <w:rPr>
          <w:rFonts w:eastAsia="Arial"/>
        </w:rPr>
        <w:t xml:space="preserve">consta no </w:t>
      </w:r>
      <w:r w:rsidR="00ED46E9" w:rsidRPr="00A339FA">
        <w:rPr>
          <w:rFonts w:eastAsia="Arial"/>
        </w:rPr>
        <w:t>Pro</w:t>
      </w:r>
      <w:r w:rsidR="00ED46E9">
        <w:rPr>
          <w:rFonts w:eastAsia="Arial"/>
        </w:rPr>
        <w:t>jeto</w:t>
      </w:r>
      <w:r w:rsidRPr="00A339FA">
        <w:rPr>
          <w:rFonts w:eastAsia="Arial"/>
        </w:rPr>
        <w:t>, tem como proposta orientar os</w:t>
      </w:r>
      <w:r w:rsidR="00ED46E9">
        <w:rPr>
          <w:rFonts w:eastAsia="Arial"/>
        </w:rPr>
        <w:t>/as</w:t>
      </w:r>
      <w:r w:rsidRPr="00A339FA">
        <w:rPr>
          <w:rFonts w:eastAsia="Arial"/>
        </w:rPr>
        <w:t xml:space="preserve"> professores</w:t>
      </w:r>
      <w:r w:rsidR="00ED46E9">
        <w:rPr>
          <w:rFonts w:eastAsia="Arial"/>
        </w:rPr>
        <w:t>/as</w:t>
      </w:r>
      <w:r w:rsidRPr="00A339FA">
        <w:rPr>
          <w:rFonts w:eastAsia="Arial"/>
        </w:rPr>
        <w:t xml:space="preserve"> sobre os conteúdos/atividades que podem ser realizados em cada segmento. </w:t>
      </w:r>
      <w:r w:rsidR="00ED46E9">
        <w:rPr>
          <w:rFonts w:eastAsia="Arial"/>
        </w:rPr>
        <w:t>A</w:t>
      </w:r>
      <w:r w:rsidR="00ED46E9" w:rsidRPr="00A339FA">
        <w:rPr>
          <w:rFonts w:eastAsia="Arial"/>
        </w:rPr>
        <w:t>s professor</w:t>
      </w:r>
      <w:r w:rsidR="00ED46E9">
        <w:rPr>
          <w:rFonts w:eastAsia="Arial"/>
        </w:rPr>
        <w:t>as</w:t>
      </w:r>
      <w:r w:rsidR="007B78B0" w:rsidRPr="00A339FA">
        <w:rPr>
          <w:rFonts w:eastAsia="Arial"/>
        </w:rPr>
        <w:t xml:space="preserve"> que responderam “às vezes” e “nunca”</w:t>
      </w:r>
      <w:r w:rsidRPr="00A339FA">
        <w:rPr>
          <w:rFonts w:eastAsia="Arial"/>
        </w:rPr>
        <w:t xml:space="preserve"> não justificaram os motivos pelos quais não utilizam a curadoria.</w:t>
      </w:r>
    </w:p>
    <w:p w14:paraId="3761FEBE" w14:textId="5B74C405" w:rsidR="00BC37A6" w:rsidRPr="00131048" w:rsidRDefault="00235705" w:rsidP="00AC0735">
      <w:pPr>
        <w:spacing w:line="360" w:lineRule="auto"/>
        <w:ind w:firstLine="709"/>
        <w:jc w:val="both"/>
        <w:rPr>
          <w:rFonts w:eastAsia="Arial"/>
        </w:rPr>
      </w:pPr>
      <w:r w:rsidRPr="00A339FA">
        <w:rPr>
          <w:rFonts w:eastAsia="Arial"/>
        </w:rPr>
        <w:t>Frente aos inúmeros desafios</w:t>
      </w:r>
      <w:r w:rsidR="00730A98" w:rsidRPr="00A339FA">
        <w:rPr>
          <w:rFonts w:eastAsia="Arial"/>
        </w:rPr>
        <w:t>,</w:t>
      </w:r>
      <w:r w:rsidRPr="00A339FA">
        <w:rPr>
          <w:rFonts w:eastAsia="Arial"/>
        </w:rPr>
        <w:t xml:space="preserve"> </w:t>
      </w:r>
      <w:r w:rsidR="007B78B0" w:rsidRPr="00A339FA">
        <w:rPr>
          <w:rFonts w:eastAsia="Arial"/>
        </w:rPr>
        <w:t>podemos</w:t>
      </w:r>
      <w:r w:rsidR="00CA5697" w:rsidRPr="00A339FA">
        <w:rPr>
          <w:rFonts w:eastAsia="Arial"/>
        </w:rPr>
        <w:t xml:space="preserve"> destacar ações estratégicas utilizadas pela </w:t>
      </w:r>
      <w:r w:rsidR="00215A61" w:rsidRPr="00A339FA">
        <w:rPr>
          <w:rFonts w:eastAsia="Arial"/>
        </w:rPr>
        <w:t>SEDUC</w:t>
      </w:r>
      <w:r w:rsidR="00CA5697" w:rsidRPr="00A339FA">
        <w:rPr>
          <w:rFonts w:eastAsia="Arial"/>
        </w:rPr>
        <w:t xml:space="preserve"> que integra</w:t>
      </w:r>
      <w:r w:rsidR="007B78B0" w:rsidRPr="00A339FA">
        <w:rPr>
          <w:rFonts w:eastAsia="Arial"/>
        </w:rPr>
        <w:t>m</w:t>
      </w:r>
      <w:r w:rsidR="00CA5697" w:rsidRPr="00A339FA">
        <w:rPr>
          <w:rFonts w:eastAsia="Arial"/>
        </w:rPr>
        <w:t xml:space="preserve"> o Projeto Mais e Melhor Educação: </w:t>
      </w:r>
      <w:r w:rsidR="00ED46E9">
        <w:rPr>
          <w:rFonts w:eastAsia="Arial"/>
        </w:rPr>
        <w:t>e</w:t>
      </w:r>
      <w:r w:rsidR="00CA5697" w:rsidRPr="00A339FA">
        <w:rPr>
          <w:rFonts w:eastAsia="Arial"/>
        </w:rPr>
        <w:t>m Casa</w:t>
      </w:r>
      <w:r w:rsidR="007B78B0" w:rsidRPr="00A339FA">
        <w:rPr>
          <w:rFonts w:eastAsia="Arial"/>
        </w:rPr>
        <w:t>:</w:t>
      </w:r>
      <w:r w:rsidR="00CA5697" w:rsidRPr="00A339FA">
        <w:rPr>
          <w:rFonts w:eastAsia="Arial"/>
        </w:rPr>
        <w:t xml:space="preserve"> </w:t>
      </w:r>
      <w:r w:rsidR="007B78B0" w:rsidRPr="00A339FA">
        <w:rPr>
          <w:rFonts w:eastAsia="Arial"/>
        </w:rPr>
        <w:t xml:space="preserve">a </w:t>
      </w:r>
      <w:r w:rsidR="00CA5697" w:rsidRPr="00A339FA">
        <w:rPr>
          <w:rFonts w:eastAsia="Arial"/>
        </w:rPr>
        <w:t>criação e envio de um bloco de atividades impressas</w:t>
      </w:r>
      <w:r w:rsidR="007B78B0" w:rsidRPr="00A339FA">
        <w:rPr>
          <w:rFonts w:eastAsia="Arial"/>
        </w:rPr>
        <w:t>,</w:t>
      </w:r>
      <w:r w:rsidR="00CA5697" w:rsidRPr="00A339FA">
        <w:rPr>
          <w:rFonts w:eastAsia="Arial"/>
        </w:rPr>
        <w:t xml:space="preserve"> produzidas pelo comitê escolar da unidade e entregue</w:t>
      </w:r>
      <w:r w:rsidR="007B78B0" w:rsidRPr="00A339FA">
        <w:rPr>
          <w:rFonts w:eastAsia="Arial"/>
        </w:rPr>
        <w:t>s à</w:t>
      </w:r>
      <w:r w:rsidR="00CA5697" w:rsidRPr="00A339FA">
        <w:rPr>
          <w:rFonts w:eastAsia="Arial"/>
        </w:rPr>
        <w:t>s famílias mensalmente</w:t>
      </w:r>
      <w:r w:rsidR="007B78B0" w:rsidRPr="00A339FA">
        <w:rPr>
          <w:rFonts w:eastAsia="Arial"/>
        </w:rPr>
        <w:t>,</w:t>
      </w:r>
      <w:r w:rsidR="00CA5697" w:rsidRPr="00A339FA">
        <w:rPr>
          <w:rFonts w:eastAsia="Arial"/>
        </w:rPr>
        <w:t xml:space="preserve"> com orientações de como cada família deve auxiliar os estudantes e manter latente o aprendizado de quem não possui recursos tecnológicos para acompanhar as aulas de forma remota. Como estratégia educacional, </w:t>
      </w:r>
      <w:r w:rsidR="007D7558" w:rsidRPr="00A339FA">
        <w:rPr>
          <w:rFonts w:eastAsia="Arial"/>
        </w:rPr>
        <w:t>45%</w:t>
      </w:r>
      <w:r w:rsidR="00CA5697" w:rsidRPr="00A339FA">
        <w:rPr>
          <w:rFonts w:eastAsia="Arial"/>
        </w:rPr>
        <w:t xml:space="preserve"> d</w:t>
      </w:r>
      <w:r w:rsidR="001E42C6">
        <w:rPr>
          <w:rFonts w:eastAsia="Arial"/>
        </w:rPr>
        <w:t>a</w:t>
      </w:r>
      <w:r w:rsidR="00CA5697" w:rsidRPr="00A339FA">
        <w:rPr>
          <w:rFonts w:eastAsia="Arial"/>
        </w:rPr>
        <w:t xml:space="preserve">s </w:t>
      </w:r>
      <w:r w:rsidR="00AC0735" w:rsidRPr="00A339FA">
        <w:rPr>
          <w:rFonts w:eastAsia="Arial"/>
        </w:rPr>
        <w:t>docentes interlocutor</w:t>
      </w:r>
      <w:r w:rsidR="001E42C6">
        <w:rPr>
          <w:rFonts w:eastAsia="Arial"/>
        </w:rPr>
        <w:t>a</w:t>
      </w:r>
      <w:r w:rsidR="00AC0735" w:rsidRPr="00A339FA">
        <w:rPr>
          <w:rFonts w:eastAsia="Arial"/>
        </w:rPr>
        <w:t>s com a pesquisa</w:t>
      </w:r>
      <w:r w:rsidR="00CA5697" w:rsidRPr="00A339FA">
        <w:rPr>
          <w:rFonts w:eastAsia="Arial"/>
        </w:rPr>
        <w:t xml:space="preserve"> afirma</w:t>
      </w:r>
      <w:r w:rsidR="00AC0735" w:rsidRPr="00A339FA">
        <w:rPr>
          <w:rFonts w:eastAsia="Arial"/>
        </w:rPr>
        <w:t>ra</w:t>
      </w:r>
      <w:r w:rsidR="00CA5697" w:rsidRPr="00A339FA">
        <w:rPr>
          <w:rFonts w:eastAsia="Arial"/>
        </w:rPr>
        <w:t>m fazer uso de materiais digitais</w:t>
      </w:r>
      <w:r w:rsidR="007D7558" w:rsidRPr="00A339FA">
        <w:rPr>
          <w:rFonts w:eastAsia="Arial"/>
        </w:rPr>
        <w:t>, como vídeos, jogos, filme, textos digitais</w:t>
      </w:r>
      <w:r w:rsidR="007B78B0" w:rsidRPr="00A339FA">
        <w:rPr>
          <w:rFonts w:eastAsia="Arial"/>
        </w:rPr>
        <w:t xml:space="preserve"> etc</w:t>
      </w:r>
      <w:r w:rsidR="00CA5697" w:rsidRPr="00A339FA">
        <w:rPr>
          <w:rFonts w:eastAsia="Arial"/>
        </w:rPr>
        <w:t xml:space="preserve">. </w:t>
      </w:r>
      <w:r w:rsidR="007B78B0" w:rsidRPr="00A339FA">
        <w:rPr>
          <w:rFonts w:eastAsia="Arial"/>
        </w:rPr>
        <w:t xml:space="preserve">Entretanto, </w:t>
      </w:r>
      <w:r w:rsidR="007D7558" w:rsidRPr="00A339FA">
        <w:rPr>
          <w:rFonts w:eastAsia="Arial"/>
        </w:rPr>
        <w:t xml:space="preserve">55% </w:t>
      </w:r>
      <w:r w:rsidR="00AC0735" w:rsidRPr="00A339FA">
        <w:rPr>
          <w:rFonts w:eastAsia="Arial"/>
        </w:rPr>
        <w:t xml:space="preserve">disseram </w:t>
      </w:r>
      <w:r w:rsidR="00CA5697" w:rsidRPr="00A339FA">
        <w:rPr>
          <w:rFonts w:eastAsia="Arial"/>
        </w:rPr>
        <w:t>conta</w:t>
      </w:r>
      <w:r w:rsidR="00E95743" w:rsidRPr="00A339FA">
        <w:rPr>
          <w:rFonts w:eastAsia="Arial"/>
        </w:rPr>
        <w:t>r</w:t>
      </w:r>
      <w:r w:rsidR="00CA5697" w:rsidRPr="00A339FA">
        <w:rPr>
          <w:rFonts w:eastAsia="Arial"/>
        </w:rPr>
        <w:t xml:space="preserve"> com os materiais impressos enviados as famílias como suporte para sua rotina de </w:t>
      </w:r>
      <w:r w:rsidR="00CA5697" w:rsidRPr="00131048">
        <w:rPr>
          <w:rFonts w:eastAsia="Arial"/>
        </w:rPr>
        <w:t>trabalho remoto</w:t>
      </w:r>
      <w:r w:rsidR="00AA6043" w:rsidRPr="00131048">
        <w:rPr>
          <w:rFonts w:eastAsia="Arial"/>
        </w:rPr>
        <w:t xml:space="preserve"> </w:t>
      </w:r>
      <w:r w:rsidR="000E022B" w:rsidRPr="00131048">
        <w:rPr>
          <w:rFonts w:eastAsia="Arial"/>
        </w:rPr>
        <w:t>(</w:t>
      </w:r>
      <w:r w:rsidR="00AA6043" w:rsidRPr="00131048">
        <w:rPr>
          <w:rFonts w:eastAsia="Arial"/>
        </w:rPr>
        <w:t>Figura 6</w:t>
      </w:r>
      <w:r w:rsidR="000E022B" w:rsidRPr="00131048">
        <w:rPr>
          <w:rFonts w:eastAsia="Arial"/>
        </w:rPr>
        <w:t>)</w:t>
      </w:r>
      <w:r w:rsidR="00CA5697" w:rsidRPr="00131048">
        <w:rPr>
          <w:rFonts w:eastAsia="Arial"/>
        </w:rPr>
        <w:t>.</w:t>
      </w:r>
    </w:p>
    <w:p w14:paraId="7946E1D1" w14:textId="77777777" w:rsidR="00507963" w:rsidRPr="00A339FA" w:rsidRDefault="00507963" w:rsidP="00AC0735">
      <w:pPr>
        <w:spacing w:line="360" w:lineRule="auto"/>
        <w:ind w:firstLine="709"/>
        <w:jc w:val="both"/>
        <w:rPr>
          <w:rFonts w:eastAsia="Arial"/>
        </w:rPr>
      </w:pPr>
    </w:p>
    <w:p w14:paraId="459C44CE" w14:textId="35390A1E" w:rsidR="00507963" w:rsidRPr="003359F6" w:rsidRDefault="00CF3034" w:rsidP="00507963">
      <w:pPr>
        <w:spacing w:line="360" w:lineRule="auto"/>
        <w:ind w:left="709"/>
        <w:jc w:val="both"/>
        <w:rPr>
          <w:bCs/>
          <w:sz w:val="22"/>
          <w:szCs w:val="22"/>
        </w:rPr>
      </w:pPr>
      <w:r>
        <w:rPr>
          <w:bCs/>
          <w:sz w:val="22"/>
          <w:szCs w:val="22"/>
        </w:rPr>
        <w:t>Figura</w:t>
      </w:r>
      <w:r w:rsidR="00507963" w:rsidRPr="003359F6">
        <w:rPr>
          <w:bCs/>
          <w:sz w:val="22"/>
          <w:szCs w:val="22"/>
        </w:rPr>
        <w:t xml:space="preserve"> 6</w:t>
      </w:r>
      <w:r w:rsidR="00507963">
        <w:rPr>
          <w:bCs/>
          <w:sz w:val="22"/>
          <w:szCs w:val="22"/>
        </w:rPr>
        <w:t xml:space="preserve"> ‐</w:t>
      </w:r>
      <w:r w:rsidR="00507963" w:rsidRPr="003359F6">
        <w:rPr>
          <w:bCs/>
          <w:sz w:val="22"/>
          <w:szCs w:val="22"/>
        </w:rPr>
        <w:t xml:space="preserve"> Estratégias educacionais utilizadas</w:t>
      </w:r>
    </w:p>
    <w:p w14:paraId="1708657C" w14:textId="77777777" w:rsidR="00507963" w:rsidRDefault="00507963" w:rsidP="00507963">
      <w:pPr>
        <w:spacing w:line="360" w:lineRule="auto"/>
        <w:ind w:left="709"/>
        <w:jc w:val="both"/>
      </w:pPr>
      <w:r>
        <w:rPr>
          <w:noProof/>
        </w:rPr>
        <w:drawing>
          <wp:inline distT="0" distB="0" distL="0" distR="0" wp14:anchorId="3F58E434" wp14:editId="50376F83">
            <wp:extent cx="4705350" cy="2181225"/>
            <wp:effectExtent l="0" t="0" r="0" b="9525"/>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a:xfrm>
                      <a:off x="0" y="0"/>
                      <a:ext cx="4705350" cy="2181225"/>
                    </a:xfrm>
                    <a:prstGeom prst="rect">
                      <a:avLst/>
                    </a:prstGeom>
                    <a:ln/>
                  </pic:spPr>
                </pic:pic>
              </a:graphicData>
            </a:graphic>
          </wp:inline>
        </w:drawing>
      </w:r>
    </w:p>
    <w:p w14:paraId="382A06F0" w14:textId="77777777" w:rsidR="00507963" w:rsidRPr="00507963" w:rsidRDefault="00507963" w:rsidP="00507963">
      <w:pPr>
        <w:spacing w:line="360" w:lineRule="auto"/>
        <w:ind w:left="709"/>
        <w:jc w:val="both"/>
        <w:rPr>
          <w:bCs/>
          <w:sz w:val="22"/>
          <w:szCs w:val="22"/>
          <w:highlight w:val="white"/>
        </w:rPr>
      </w:pPr>
      <w:r w:rsidRPr="00507963">
        <w:rPr>
          <w:bCs/>
          <w:sz w:val="22"/>
          <w:szCs w:val="22"/>
          <w:highlight w:val="white"/>
        </w:rPr>
        <w:t>Fonte: Respostas enviadas pelas professoras interlocutoras. Autoria própria.</w:t>
      </w:r>
    </w:p>
    <w:p w14:paraId="2F96F6DC" w14:textId="77777777" w:rsidR="00507963" w:rsidRDefault="00507963" w:rsidP="00A4608C">
      <w:pPr>
        <w:spacing w:line="360" w:lineRule="auto"/>
        <w:ind w:firstLine="709"/>
        <w:jc w:val="both"/>
        <w:rPr>
          <w:rFonts w:eastAsia="Arial"/>
        </w:rPr>
      </w:pPr>
    </w:p>
    <w:p w14:paraId="14F07145" w14:textId="368536E0" w:rsidR="00437D70" w:rsidRDefault="00CA5697" w:rsidP="00A4608C">
      <w:pPr>
        <w:spacing w:line="360" w:lineRule="auto"/>
        <w:ind w:firstLine="709"/>
        <w:jc w:val="both"/>
        <w:rPr>
          <w:rFonts w:eastAsia="Arial"/>
        </w:rPr>
      </w:pPr>
      <w:r w:rsidRPr="00A339FA">
        <w:rPr>
          <w:rFonts w:eastAsia="Arial"/>
        </w:rPr>
        <w:t>Destaca-se, portanto, o envio e acompanhamento de atividades realizadas em casa contendo informações que estimulam o processo educativo mesmo com o distanciamento social.</w:t>
      </w:r>
      <w:r w:rsidR="007D7558" w:rsidRPr="00A339FA">
        <w:rPr>
          <w:rFonts w:eastAsia="Arial"/>
        </w:rPr>
        <w:t xml:space="preserve"> Porém, </w:t>
      </w:r>
      <w:r w:rsidR="003C0AA3" w:rsidRPr="00A339FA">
        <w:rPr>
          <w:rFonts w:eastAsia="Arial"/>
        </w:rPr>
        <w:t xml:space="preserve">a pesquisa revelou que </w:t>
      </w:r>
      <w:r w:rsidR="00ED46E9">
        <w:rPr>
          <w:rFonts w:eastAsia="Arial"/>
        </w:rPr>
        <w:t>as</w:t>
      </w:r>
      <w:r w:rsidR="003C0AA3" w:rsidRPr="00A339FA">
        <w:rPr>
          <w:rFonts w:eastAsia="Arial"/>
        </w:rPr>
        <w:t xml:space="preserve"> educador</w:t>
      </w:r>
      <w:r w:rsidR="00ED46E9">
        <w:rPr>
          <w:rFonts w:eastAsia="Arial"/>
        </w:rPr>
        <w:t>a</w:t>
      </w:r>
      <w:r w:rsidR="003C0AA3" w:rsidRPr="00A339FA">
        <w:rPr>
          <w:rFonts w:eastAsia="Arial"/>
        </w:rPr>
        <w:t xml:space="preserve">s </w:t>
      </w:r>
      <w:r w:rsidR="00730A98" w:rsidRPr="00A339FA">
        <w:rPr>
          <w:rFonts w:eastAsia="Arial"/>
        </w:rPr>
        <w:t>não tê</w:t>
      </w:r>
      <w:r w:rsidR="007D7558" w:rsidRPr="00A339FA">
        <w:rPr>
          <w:rFonts w:eastAsia="Arial"/>
        </w:rPr>
        <w:t>m certeza sobre quais conteúdos o aluno realmente aprendeu</w:t>
      </w:r>
      <w:r w:rsidRPr="00A339FA">
        <w:rPr>
          <w:rFonts w:eastAsia="Arial"/>
        </w:rPr>
        <w:t xml:space="preserve"> </w:t>
      </w:r>
      <w:r w:rsidR="007D7558" w:rsidRPr="00A339FA">
        <w:rPr>
          <w:rFonts w:eastAsia="Arial"/>
        </w:rPr>
        <w:t xml:space="preserve">e o que precisa ser retomado no ano seguinte. </w:t>
      </w:r>
      <w:r w:rsidR="003C0AA3" w:rsidRPr="00A339FA">
        <w:rPr>
          <w:rFonts w:eastAsia="Arial"/>
        </w:rPr>
        <w:t>Mas, c</w:t>
      </w:r>
      <w:r w:rsidR="007D7558" w:rsidRPr="00A339FA">
        <w:rPr>
          <w:rFonts w:eastAsia="Arial"/>
        </w:rPr>
        <w:t>omo será o ano letivo de 2021</w:t>
      </w:r>
      <w:r w:rsidR="005C1F2B" w:rsidRPr="00A339FA">
        <w:rPr>
          <w:rFonts w:eastAsia="Arial"/>
        </w:rPr>
        <w:t>?</w:t>
      </w:r>
      <w:r w:rsidR="007D7558" w:rsidRPr="00A339FA">
        <w:rPr>
          <w:rFonts w:eastAsia="Arial"/>
        </w:rPr>
        <w:t xml:space="preserve">  </w:t>
      </w:r>
      <w:r w:rsidR="005C1F2B" w:rsidRPr="00A339FA">
        <w:rPr>
          <w:rFonts w:eastAsia="Arial"/>
        </w:rPr>
        <w:t>É</w:t>
      </w:r>
      <w:r w:rsidR="007D7558" w:rsidRPr="00A339FA">
        <w:rPr>
          <w:rFonts w:eastAsia="Arial"/>
        </w:rPr>
        <w:t xml:space="preserve"> uma incógnita para muitos municípios e estados brasileiros</w:t>
      </w:r>
      <w:r w:rsidR="00DB47F3" w:rsidRPr="00A339FA">
        <w:rPr>
          <w:rFonts w:eastAsia="Arial"/>
        </w:rPr>
        <w:t>:</w:t>
      </w:r>
      <w:r w:rsidR="003C0AA3" w:rsidRPr="00A339FA">
        <w:rPr>
          <w:rFonts w:eastAsia="Arial"/>
        </w:rPr>
        <w:t xml:space="preserve"> o que se sabe é que</w:t>
      </w:r>
      <w:r w:rsidR="00C735F5" w:rsidRPr="00A339FA">
        <w:rPr>
          <w:rFonts w:eastAsia="Arial"/>
        </w:rPr>
        <w:t xml:space="preserve"> não se deve</w:t>
      </w:r>
      <w:r w:rsidR="003C0AA3" w:rsidRPr="00A339FA">
        <w:rPr>
          <w:rFonts w:eastAsia="Arial"/>
        </w:rPr>
        <w:t xml:space="preserve"> continuar da forma como está.</w:t>
      </w:r>
      <w:r w:rsidR="007D7558" w:rsidRPr="00A339FA">
        <w:rPr>
          <w:rFonts w:eastAsia="Arial"/>
        </w:rPr>
        <w:t xml:space="preserve"> </w:t>
      </w:r>
      <w:r w:rsidR="00437D70" w:rsidRPr="00A339FA">
        <w:rPr>
          <w:rFonts w:eastAsia="Arial"/>
        </w:rPr>
        <w:t>Infelizmente, a escola pública</w:t>
      </w:r>
      <w:r w:rsidR="00966A14" w:rsidRPr="00A339FA">
        <w:rPr>
          <w:rFonts w:eastAsia="Arial"/>
        </w:rPr>
        <w:t xml:space="preserve">, não conseguiu realizar a educação remota com aulas ao vivo, em formato de </w:t>
      </w:r>
      <w:r w:rsidR="00966A14" w:rsidRPr="00CF3034">
        <w:rPr>
          <w:rFonts w:eastAsia="Arial"/>
          <w:i/>
          <w:iCs/>
        </w:rPr>
        <w:t>lives</w:t>
      </w:r>
      <w:r w:rsidR="00966A14" w:rsidRPr="00A339FA">
        <w:rPr>
          <w:rFonts w:eastAsia="Arial"/>
        </w:rPr>
        <w:t>.</w:t>
      </w:r>
    </w:p>
    <w:p w14:paraId="40C33990" w14:textId="77777777" w:rsidR="00507963" w:rsidRPr="00A339FA" w:rsidRDefault="00507963" w:rsidP="00A4608C">
      <w:pPr>
        <w:spacing w:line="360" w:lineRule="auto"/>
        <w:ind w:firstLine="709"/>
        <w:jc w:val="both"/>
        <w:rPr>
          <w:rFonts w:eastAsia="Arial"/>
        </w:rPr>
      </w:pPr>
    </w:p>
    <w:p w14:paraId="67361F55" w14:textId="573811D0" w:rsidR="003C0AA3" w:rsidRPr="00A339FA" w:rsidRDefault="00966A14" w:rsidP="00966A14">
      <w:pPr>
        <w:ind w:left="2268"/>
        <w:jc w:val="both"/>
        <w:rPr>
          <w:sz w:val="22"/>
          <w:szCs w:val="22"/>
        </w:rPr>
      </w:pPr>
      <w:r w:rsidRPr="00A339FA">
        <w:rPr>
          <w:sz w:val="22"/>
          <w:szCs w:val="22"/>
        </w:rPr>
        <w:t>[...]</w:t>
      </w:r>
      <w:r w:rsidR="00DB5C03">
        <w:rPr>
          <w:sz w:val="22"/>
          <w:szCs w:val="22"/>
        </w:rPr>
        <w:t xml:space="preserve"> </w:t>
      </w:r>
      <w:r w:rsidR="00437D70" w:rsidRPr="00A339FA">
        <w:rPr>
          <w:sz w:val="22"/>
          <w:szCs w:val="22"/>
        </w:rPr>
        <w:t>Tal transmissão permitiria a colaboração e participação de todos de forma simultânea, mas pode envolver a gravação das atividades para serem acompanhadas por alunos sem condições de assistir aos materiais naquele momento. Ela também pode envolver mais iniciativas da EaD, implementando ferramentas assíncronas (que funcionam de forma não instantânea, como fóruns de discussão) e melhor estruturação de materiais. Pode também envolver a transmissão de conteúdos por TV, rádio ou canal digital estatal, de forma mais massiva e emergencial. (ARRUDA,</w:t>
      </w:r>
      <w:r w:rsidR="001D04F3" w:rsidRPr="00A339FA">
        <w:rPr>
          <w:sz w:val="22"/>
          <w:szCs w:val="22"/>
        </w:rPr>
        <w:t xml:space="preserve"> </w:t>
      </w:r>
      <w:r w:rsidR="00437D70" w:rsidRPr="00A339FA">
        <w:rPr>
          <w:sz w:val="22"/>
          <w:szCs w:val="22"/>
        </w:rPr>
        <w:t>2020, p. 266)</w:t>
      </w:r>
      <w:r w:rsidR="00DB5C03">
        <w:rPr>
          <w:sz w:val="22"/>
          <w:szCs w:val="22"/>
        </w:rPr>
        <w:t>.</w:t>
      </w:r>
    </w:p>
    <w:p w14:paraId="225CF3B8" w14:textId="77777777" w:rsidR="00437D70" w:rsidRPr="00A339FA" w:rsidRDefault="00437D70" w:rsidP="00437D70">
      <w:pPr>
        <w:spacing w:line="360" w:lineRule="auto"/>
        <w:jc w:val="both"/>
        <w:rPr>
          <w:sz w:val="22"/>
          <w:szCs w:val="22"/>
        </w:rPr>
      </w:pPr>
    </w:p>
    <w:p w14:paraId="62FEACA3" w14:textId="00155BA0" w:rsidR="003C0AA3" w:rsidRPr="00A339FA" w:rsidRDefault="003C0AA3" w:rsidP="00A4608C">
      <w:pPr>
        <w:spacing w:line="360" w:lineRule="auto"/>
        <w:ind w:firstLine="709"/>
        <w:jc w:val="both"/>
        <w:rPr>
          <w:rFonts w:eastAsia="Arial"/>
        </w:rPr>
      </w:pPr>
      <w:r w:rsidRPr="00A339FA">
        <w:rPr>
          <w:rFonts w:eastAsia="Arial"/>
        </w:rPr>
        <w:t>A</w:t>
      </w:r>
      <w:r w:rsidR="00CA5697" w:rsidRPr="00A339FA">
        <w:rPr>
          <w:rFonts w:eastAsia="Arial"/>
        </w:rPr>
        <w:t>prender a lidar com as constan</w:t>
      </w:r>
      <w:r w:rsidR="00DB47F3" w:rsidRPr="00A339FA">
        <w:rPr>
          <w:rFonts w:eastAsia="Arial"/>
        </w:rPr>
        <w:t>tes dessa crise sem precedentes</w:t>
      </w:r>
      <w:r w:rsidR="00CA5697" w:rsidRPr="00A339FA">
        <w:rPr>
          <w:rFonts w:eastAsia="Arial"/>
        </w:rPr>
        <w:t xml:space="preserve"> trouxe para a prática docente uma nova forma de ensinar. Os professores tiveram que (re)aprender e se adaptar a novas formas digitais de interagir, ensinar e aprender. As opiniões se di</w:t>
      </w:r>
      <w:r w:rsidR="00DB47F3" w:rsidRPr="00A339FA">
        <w:rPr>
          <w:rFonts w:eastAsia="Arial"/>
        </w:rPr>
        <w:t xml:space="preserve">vidiram quanto ao preparo de </w:t>
      </w:r>
      <w:r w:rsidR="00ED46E9" w:rsidRPr="00A339FA">
        <w:rPr>
          <w:rFonts w:eastAsia="Arial"/>
        </w:rPr>
        <w:t>ressignificar</w:t>
      </w:r>
      <w:r w:rsidR="00CA5697" w:rsidRPr="00A339FA">
        <w:rPr>
          <w:rFonts w:eastAsia="Arial"/>
        </w:rPr>
        <w:t xml:space="preserve"> as antigas prática</w:t>
      </w:r>
      <w:r w:rsidR="00DB47F3" w:rsidRPr="00A339FA">
        <w:rPr>
          <w:rFonts w:eastAsia="Arial"/>
        </w:rPr>
        <w:t xml:space="preserve">s para o contexto virtual. No corpus analisado, </w:t>
      </w:r>
      <w:r w:rsidR="00CA5697" w:rsidRPr="00A339FA">
        <w:rPr>
          <w:rFonts w:eastAsia="Arial"/>
        </w:rPr>
        <w:t>metade d</w:t>
      </w:r>
      <w:r w:rsidR="009B4D9A">
        <w:rPr>
          <w:rFonts w:eastAsia="Arial"/>
        </w:rPr>
        <w:t>a</w:t>
      </w:r>
      <w:r w:rsidR="00CA5697" w:rsidRPr="00A339FA">
        <w:rPr>
          <w:rFonts w:eastAsia="Arial"/>
        </w:rPr>
        <w:t xml:space="preserve">s </w:t>
      </w:r>
      <w:r w:rsidR="005C1F2B" w:rsidRPr="00A339FA">
        <w:rPr>
          <w:rFonts w:eastAsia="Arial"/>
        </w:rPr>
        <w:t xml:space="preserve">docentes </w:t>
      </w:r>
      <w:r w:rsidR="00CA5697" w:rsidRPr="00A339FA">
        <w:rPr>
          <w:rFonts w:eastAsia="Arial"/>
        </w:rPr>
        <w:t>não se sente</w:t>
      </w:r>
      <w:r w:rsidR="009B4D9A">
        <w:rPr>
          <w:rFonts w:eastAsia="Arial"/>
        </w:rPr>
        <w:t>m</w:t>
      </w:r>
      <w:r w:rsidR="00CA5697" w:rsidRPr="00A339FA">
        <w:rPr>
          <w:rFonts w:eastAsia="Arial"/>
        </w:rPr>
        <w:t xml:space="preserve"> preparad</w:t>
      </w:r>
      <w:r w:rsidR="009B4D9A">
        <w:rPr>
          <w:rFonts w:eastAsia="Arial"/>
        </w:rPr>
        <w:t>as</w:t>
      </w:r>
      <w:r w:rsidR="00CA5697" w:rsidRPr="00A339FA">
        <w:rPr>
          <w:rFonts w:eastAsia="Arial"/>
        </w:rPr>
        <w:t xml:space="preserve"> para encarar essa </w:t>
      </w:r>
      <w:r w:rsidR="00DB47F3" w:rsidRPr="00A339FA">
        <w:rPr>
          <w:rFonts w:eastAsia="Arial"/>
        </w:rPr>
        <w:t xml:space="preserve">realidade tão emergente. A </w:t>
      </w:r>
      <w:r w:rsidR="00CA5697" w:rsidRPr="00A339FA">
        <w:rPr>
          <w:rFonts w:eastAsia="Arial"/>
        </w:rPr>
        <w:t>outr</w:t>
      </w:r>
      <w:r w:rsidR="005C1F2B" w:rsidRPr="00A339FA">
        <w:rPr>
          <w:rFonts w:eastAsia="Arial"/>
        </w:rPr>
        <w:t>a metade</w:t>
      </w:r>
      <w:r w:rsidR="00E64883" w:rsidRPr="00A339FA">
        <w:rPr>
          <w:rFonts w:eastAsia="Arial"/>
        </w:rPr>
        <w:t xml:space="preserve"> </w:t>
      </w:r>
      <w:r w:rsidR="00DB47F3" w:rsidRPr="00A339FA">
        <w:rPr>
          <w:rFonts w:eastAsia="Arial"/>
        </w:rPr>
        <w:t xml:space="preserve">afirmou que </w:t>
      </w:r>
      <w:r w:rsidR="00CA5697" w:rsidRPr="00A339FA">
        <w:rPr>
          <w:rFonts w:eastAsia="Arial"/>
        </w:rPr>
        <w:t>o momento foi de bu</w:t>
      </w:r>
      <w:r w:rsidR="00DB47F3" w:rsidRPr="00A339FA">
        <w:rPr>
          <w:rFonts w:eastAsia="Arial"/>
        </w:rPr>
        <w:t>sca e pesquisa para se adequar à</w:t>
      </w:r>
      <w:r w:rsidR="00CA5697" w:rsidRPr="00A339FA">
        <w:rPr>
          <w:rFonts w:eastAsia="Arial"/>
        </w:rPr>
        <w:t xml:space="preserve"> nova rotina educativa.</w:t>
      </w:r>
      <w:r w:rsidR="00E64883" w:rsidRPr="00A339FA">
        <w:rPr>
          <w:rFonts w:eastAsia="Arial"/>
        </w:rPr>
        <w:t xml:space="preserve"> Portanto, como observam Araújo, Sobrinho e Neves (2019, p. 66):</w:t>
      </w:r>
    </w:p>
    <w:p w14:paraId="5F31DE67" w14:textId="77777777" w:rsidR="00E64883" w:rsidRPr="00A339FA" w:rsidRDefault="00E64883" w:rsidP="00A4608C">
      <w:pPr>
        <w:spacing w:line="360" w:lineRule="auto"/>
        <w:ind w:firstLine="709"/>
        <w:jc w:val="both"/>
        <w:rPr>
          <w:rFonts w:eastAsia="Arial"/>
        </w:rPr>
      </w:pPr>
    </w:p>
    <w:p w14:paraId="172DF28F" w14:textId="762C2CD9" w:rsidR="00E64883" w:rsidRPr="00A339FA" w:rsidRDefault="00E64883" w:rsidP="00A236FC">
      <w:pPr>
        <w:ind w:left="2268"/>
        <w:jc w:val="both"/>
        <w:rPr>
          <w:sz w:val="22"/>
          <w:szCs w:val="22"/>
        </w:rPr>
      </w:pPr>
      <w:r w:rsidRPr="00A339FA">
        <w:rPr>
          <w:sz w:val="22"/>
          <w:szCs w:val="22"/>
        </w:rPr>
        <w:t>A proposta de aderir às novas tecnológicos em cooperação com as TIC não é</w:t>
      </w:r>
      <w:r w:rsidR="00C93B1D">
        <w:rPr>
          <w:sz w:val="22"/>
          <w:szCs w:val="22"/>
        </w:rPr>
        <w:t xml:space="preserve"> </w:t>
      </w:r>
      <w:r w:rsidRPr="00A339FA">
        <w:rPr>
          <w:sz w:val="22"/>
          <w:szCs w:val="22"/>
        </w:rPr>
        <w:t>apenas tentadora, é essencial para a modernização das instituições de ensino, assim como para a inclusão de quem não tem acesso a elas ou as detém sem saber usá-la com criticidade.</w:t>
      </w:r>
    </w:p>
    <w:p w14:paraId="58BF02F5" w14:textId="77777777" w:rsidR="00E64883" w:rsidRPr="00A339FA" w:rsidRDefault="00E64883" w:rsidP="00A4608C">
      <w:pPr>
        <w:spacing w:line="360" w:lineRule="auto"/>
        <w:ind w:firstLine="709"/>
        <w:jc w:val="both"/>
        <w:rPr>
          <w:rFonts w:eastAsia="Arial"/>
        </w:rPr>
      </w:pPr>
    </w:p>
    <w:p w14:paraId="32E154E2" w14:textId="5FB36422" w:rsidR="00E64883" w:rsidRPr="00A339FA" w:rsidRDefault="00CA5697" w:rsidP="005C1F2B">
      <w:pPr>
        <w:spacing w:line="360" w:lineRule="auto"/>
        <w:ind w:firstLine="709"/>
        <w:jc w:val="both"/>
        <w:rPr>
          <w:rFonts w:eastAsia="Arial"/>
        </w:rPr>
      </w:pPr>
      <w:r w:rsidRPr="00A339FA">
        <w:rPr>
          <w:rFonts w:eastAsia="Arial"/>
        </w:rPr>
        <w:t>Os desafios elencados pel</w:t>
      </w:r>
      <w:r w:rsidR="009B4D9A">
        <w:rPr>
          <w:rFonts w:eastAsia="Arial"/>
        </w:rPr>
        <w:t>a</w:t>
      </w:r>
      <w:r w:rsidRPr="00A339FA">
        <w:rPr>
          <w:rFonts w:eastAsia="Arial"/>
        </w:rPr>
        <w:t>s</w:t>
      </w:r>
      <w:r w:rsidR="00E64883" w:rsidRPr="00A339FA">
        <w:rPr>
          <w:rFonts w:eastAsia="Arial"/>
        </w:rPr>
        <w:t xml:space="preserve"> docentes </w:t>
      </w:r>
      <w:r w:rsidRPr="00A339FA">
        <w:rPr>
          <w:rFonts w:eastAsia="Arial"/>
        </w:rPr>
        <w:t>interlocutor</w:t>
      </w:r>
      <w:r w:rsidR="001E42C6">
        <w:rPr>
          <w:rFonts w:eastAsia="Arial"/>
        </w:rPr>
        <w:t>a</w:t>
      </w:r>
      <w:r w:rsidRPr="00A339FA">
        <w:rPr>
          <w:rFonts w:eastAsia="Arial"/>
        </w:rPr>
        <w:t>s</w:t>
      </w:r>
      <w:r w:rsidR="00E64883" w:rsidRPr="00A339FA">
        <w:rPr>
          <w:rFonts w:eastAsia="Arial"/>
        </w:rPr>
        <w:t xml:space="preserve"> com a pesquisa</w:t>
      </w:r>
      <w:r w:rsidR="00DB47F3" w:rsidRPr="00A339FA">
        <w:rPr>
          <w:rFonts w:eastAsia="Arial"/>
        </w:rPr>
        <w:t xml:space="preserve"> </w:t>
      </w:r>
      <w:r w:rsidRPr="00A339FA">
        <w:rPr>
          <w:rFonts w:eastAsia="Arial"/>
        </w:rPr>
        <w:t xml:space="preserve">passam pela falta de uma formação continuada para </w:t>
      </w:r>
      <w:r w:rsidR="00E64883" w:rsidRPr="00A339FA">
        <w:rPr>
          <w:rFonts w:eastAsia="Arial"/>
        </w:rPr>
        <w:t>qualificá</w:t>
      </w:r>
      <w:r w:rsidRPr="00A339FA">
        <w:rPr>
          <w:rFonts w:eastAsia="Arial"/>
        </w:rPr>
        <w:t>-los durante o processo de aulas remotas</w:t>
      </w:r>
      <w:r w:rsidR="00E64883" w:rsidRPr="00A339FA">
        <w:rPr>
          <w:rFonts w:eastAsia="Arial"/>
        </w:rPr>
        <w:t>.</w:t>
      </w:r>
      <w:r w:rsidRPr="00A339FA">
        <w:rPr>
          <w:rFonts w:eastAsia="Arial"/>
        </w:rPr>
        <w:t xml:space="preserve"> </w:t>
      </w:r>
      <w:r w:rsidR="00DB47F3" w:rsidRPr="00A339FA">
        <w:rPr>
          <w:rFonts w:eastAsia="Arial"/>
        </w:rPr>
        <w:t xml:space="preserve">Entretanto, </w:t>
      </w:r>
      <w:r w:rsidR="009B4D9A">
        <w:rPr>
          <w:rFonts w:eastAsia="Arial"/>
        </w:rPr>
        <w:t>a</w:t>
      </w:r>
      <w:r w:rsidR="00DB47F3" w:rsidRPr="00A339FA">
        <w:rPr>
          <w:rFonts w:eastAsia="Arial"/>
        </w:rPr>
        <w:t>s mesm</w:t>
      </w:r>
      <w:r w:rsidR="009B4D9A">
        <w:rPr>
          <w:rFonts w:eastAsia="Arial"/>
        </w:rPr>
        <w:t>a</w:t>
      </w:r>
      <w:r w:rsidR="00DB47F3" w:rsidRPr="00A339FA">
        <w:rPr>
          <w:rFonts w:eastAsia="Arial"/>
        </w:rPr>
        <w:t xml:space="preserve">s docentes </w:t>
      </w:r>
      <w:r w:rsidRPr="00A339FA">
        <w:rPr>
          <w:rFonts w:eastAsia="Arial"/>
        </w:rPr>
        <w:t>foram unânimes ao reconhecer que as questões de acessibilidade digital e adequação de uma rotina</w:t>
      </w:r>
      <w:r w:rsidR="00DB47F3" w:rsidRPr="00A339FA">
        <w:rPr>
          <w:rFonts w:eastAsia="Arial"/>
        </w:rPr>
        <w:t xml:space="preserve"> – </w:t>
      </w:r>
      <w:r w:rsidRPr="00A339FA">
        <w:rPr>
          <w:rFonts w:eastAsia="Arial"/>
        </w:rPr>
        <w:t>em que a família possa interagir e acompanhar os alunos nas discussões dentro dos horários pré-e</w:t>
      </w:r>
      <w:r w:rsidR="00DB47F3" w:rsidRPr="00A339FA">
        <w:rPr>
          <w:rFonts w:eastAsia="Arial"/>
        </w:rPr>
        <w:t xml:space="preserve">stabelecidos para a aula remota – também surgem como fatores de </w:t>
      </w:r>
      <w:r w:rsidRPr="00A339FA">
        <w:rPr>
          <w:rFonts w:eastAsia="Arial"/>
        </w:rPr>
        <w:t xml:space="preserve">dificuldade </w:t>
      </w:r>
      <w:r w:rsidR="00DB47F3" w:rsidRPr="00A339FA">
        <w:rPr>
          <w:rFonts w:eastAsia="Arial"/>
        </w:rPr>
        <w:t>para</w:t>
      </w:r>
      <w:r w:rsidRPr="00A339FA">
        <w:rPr>
          <w:rFonts w:eastAsia="Arial"/>
        </w:rPr>
        <w:t xml:space="preserve"> acompanhar o desenvolvimento dos estudantes.</w:t>
      </w:r>
      <w:r w:rsidR="005C1F2B" w:rsidRPr="00A339FA">
        <w:rPr>
          <w:rFonts w:eastAsia="Arial"/>
        </w:rPr>
        <w:t xml:space="preserve"> </w:t>
      </w:r>
      <w:r w:rsidR="003C0AA3" w:rsidRPr="00A339FA">
        <w:rPr>
          <w:rFonts w:eastAsia="Arial"/>
        </w:rPr>
        <w:t>De fato,</w:t>
      </w:r>
      <w:r w:rsidR="00DB47F3" w:rsidRPr="00A339FA">
        <w:rPr>
          <w:rFonts w:eastAsia="Arial"/>
        </w:rPr>
        <w:t xml:space="preserve"> adaptar-se à</w:t>
      </w:r>
      <w:r w:rsidRPr="00A339FA">
        <w:rPr>
          <w:rFonts w:eastAsia="Arial"/>
        </w:rPr>
        <w:t>s novas formas de ensinar nesse contexto de p</w:t>
      </w:r>
      <w:r w:rsidR="00DB47F3" w:rsidRPr="00A339FA">
        <w:rPr>
          <w:rFonts w:eastAsia="Arial"/>
        </w:rPr>
        <w:t>andemia</w:t>
      </w:r>
      <w:r w:rsidRPr="00A339FA">
        <w:rPr>
          <w:rFonts w:eastAsia="Arial"/>
        </w:rPr>
        <w:t xml:space="preserve"> sinaliza reflexões sobre o abismo que está se formando entre os alunos da rede pública de ensino. </w:t>
      </w:r>
    </w:p>
    <w:p w14:paraId="098240D1" w14:textId="77777777" w:rsidR="00E64883" w:rsidRPr="00A339FA" w:rsidRDefault="00CA5697" w:rsidP="005C1F2B">
      <w:pPr>
        <w:spacing w:line="360" w:lineRule="auto"/>
        <w:ind w:firstLine="709"/>
        <w:jc w:val="both"/>
        <w:rPr>
          <w:rFonts w:eastAsia="Arial"/>
        </w:rPr>
      </w:pPr>
      <w:r w:rsidRPr="00A339FA">
        <w:rPr>
          <w:rFonts w:eastAsia="Arial"/>
        </w:rPr>
        <w:t>Os municípios e escolas públicas, sobretudo as do município de Camaçari, não possuem estrutura tecnológica para a oferta do ensino remoto, tampouco os professores possuem formação adequada voltada para a prática de aulas virtuais.</w:t>
      </w:r>
      <w:r w:rsidR="00E64883" w:rsidRPr="00A339FA">
        <w:rPr>
          <w:rFonts w:eastAsia="Arial"/>
        </w:rPr>
        <w:t xml:space="preserve"> Nesta direção, compartilha-se do pensamento de Araújo, Sobrinho e Neves (2019, p. 67) quando ressaltam que:</w:t>
      </w:r>
    </w:p>
    <w:p w14:paraId="64FD35D1" w14:textId="77777777" w:rsidR="003C0AA3" w:rsidRPr="00A339FA" w:rsidRDefault="00E64883" w:rsidP="005C1F2B">
      <w:pPr>
        <w:spacing w:line="360" w:lineRule="auto"/>
        <w:ind w:firstLine="709"/>
        <w:jc w:val="both"/>
        <w:rPr>
          <w:rFonts w:eastAsia="Arial"/>
        </w:rPr>
      </w:pPr>
      <w:r w:rsidRPr="00A339FA">
        <w:rPr>
          <w:rFonts w:eastAsia="Arial"/>
        </w:rPr>
        <w:t xml:space="preserve"> </w:t>
      </w:r>
    </w:p>
    <w:p w14:paraId="61066CFD" w14:textId="77777777" w:rsidR="00E64883" w:rsidRPr="00A339FA" w:rsidRDefault="00E64883" w:rsidP="00E64883">
      <w:pPr>
        <w:ind w:left="2268"/>
        <w:jc w:val="both"/>
        <w:rPr>
          <w:rFonts w:eastAsia="Arial"/>
          <w:sz w:val="22"/>
          <w:szCs w:val="22"/>
          <w:highlight w:val="white"/>
        </w:rPr>
      </w:pPr>
      <w:r w:rsidRPr="00A339FA">
        <w:rPr>
          <w:sz w:val="22"/>
          <w:szCs w:val="22"/>
        </w:rPr>
        <w:t xml:space="preserve">[...] o Estado juntamente com os profissionais responsáveis pela educação precisam pensar e potencializar as escolas públicas para ultrapassar o atraso tecnocultural da educação oferecidas à população de baixa renda, pois, as atuais configurações simbólicas forjadas nos estratos sociais que reafirmam os espaços de poder e suas ocupações, tal qual se perpetuam e fortalecem as </w:t>
      </w:r>
      <w:r w:rsidR="0090552D" w:rsidRPr="00A339FA">
        <w:rPr>
          <w:sz w:val="22"/>
          <w:szCs w:val="22"/>
        </w:rPr>
        <w:t>desigualdades, não cabe mais.</w:t>
      </w:r>
    </w:p>
    <w:p w14:paraId="4E900C7D" w14:textId="77777777" w:rsidR="00E64883" w:rsidRPr="00A339FA" w:rsidRDefault="00E64883" w:rsidP="005C1F2B">
      <w:pPr>
        <w:spacing w:line="360" w:lineRule="auto"/>
        <w:ind w:firstLine="709"/>
        <w:jc w:val="both"/>
        <w:rPr>
          <w:rFonts w:eastAsia="Arial"/>
          <w:sz w:val="22"/>
          <w:szCs w:val="22"/>
        </w:rPr>
      </w:pPr>
    </w:p>
    <w:p w14:paraId="073BE471" w14:textId="77777777" w:rsidR="0009100F" w:rsidRPr="00A339FA" w:rsidRDefault="00E64883" w:rsidP="0009100F">
      <w:pPr>
        <w:spacing w:line="360" w:lineRule="auto"/>
        <w:ind w:firstLine="709"/>
        <w:jc w:val="both"/>
        <w:rPr>
          <w:rFonts w:eastAsia="Arial"/>
        </w:rPr>
      </w:pPr>
      <w:r w:rsidRPr="00A339FA">
        <w:rPr>
          <w:rFonts w:eastAsia="Arial"/>
        </w:rPr>
        <w:t>A partir desse entendimento, compreende-se que o</w:t>
      </w:r>
      <w:r w:rsidR="0009100F" w:rsidRPr="00A339FA">
        <w:rPr>
          <w:rFonts w:eastAsia="Arial"/>
        </w:rPr>
        <w:t xml:space="preserve"> grande desafio da educação nesse momento emergencial é incorporar o uso de tecnologias digitais </w:t>
      </w:r>
      <w:r w:rsidR="002B6C1B" w:rsidRPr="00A339FA">
        <w:rPr>
          <w:rFonts w:eastAsia="Arial"/>
        </w:rPr>
        <w:t>à</w:t>
      </w:r>
      <w:r w:rsidR="0009100F" w:rsidRPr="00A339FA">
        <w:rPr>
          <w:rFonts w:eastAsia="Arial"/>
        </w:rPr>
        <w:t xml:space="preserve"> prática pedagógica</w:t>
      </w:r>
      <w:r w:rsidR="002B6C1B" w:rsidRPr="00A339FA">
        <w:rPr>
          <w:rFonts w:eastAsia="Arial"/>
        </w:rPr>
        <w:t>,</w:t>
      </w:r>
      <w:r w:rsidR="0009100F" w:rsidRPr="00A339FA">
        <w:rPr>
          <w:rFonts w:eastAsia="Arial"/>
        </w:rPr>
        <w:t xml:space="preserve"> levando em consideração o contexto de vulnerabilidade social em que se encontram grande parte dos estudantes das redes públicas. O uso de tecnologias no ensino remoto, como sendo a solução para a situação emergencial atual, serviu para aproximar professores e alunos, mas não diminui a disparidade social existente frente às desigualdades de acesso às plataformas digitais de ensino a distância, uma vez que o município não conseguiu garantir, na íntegra, educação neste escopo proposto.</w:t>
      </w:r>
    </w:p>
    <w:p w14:paraId="5AB87CD2" w14:textId="77777777" w:rsidR="00E03CD1" w:rsidRPr="00A339FA" w:rsidRDefault="00E03CD1" w:rsidP="00A4608C">
      <w:pPr>
        <w:spacing w:line="360" w:lineRule="auto"/>
        <w:jc w:val="both"/>
        <w:rPr>
          <w:rFonts w:eastAsia="Arial"/>
        </w:rPr>
      </w:pPr>
    </w:p>
    <w:p w14:paraId="72995F2D" w14:textId="5609B243" w:rsidR="00BC37A6" w:rsidRPr="00A339FA" w:rsidRDefault="00E62F5F" w:rsidP="00A4608C">
      <w:pPr>
        <w:spacing w:line="360" w:lineRule="auto"/>
        <w:jc w:val="both"/>
        <w:rPr>
          <w:rFonts w:eastAsia="Arial"/>
        </w:rPr>
      </w:pPr>
      <w:r w:rsidRPr="00A339FA">
        <w:rPr>
          <w:rFonts w:eastAsia="Arial"/>
          <w:b/>
        </w:rPr>
        <w:t xml:space="preserve">Considerações </w:t>
      </w:r>
      <w:r>
        <w:rPr>
          <w:rFonts w:eastAsia="Arial"/>
          <w:b/>
        </w:rPr>
        <w:t>f</w:t>
      </w:r>
      <w:r w:rsidRPr="00A339FA">
        <w:rPr>
          <w:rFonts w:eastAsia="Arial"/>
          <w:b/>
        </w:rPr>
        <w:t xml:space="preserve">inais </w:t>
      </w:r>
    </w:p>
    <w:p w14:paraId="72369C40" w14:textId="12C309AA" w:rsidR="00C80811" w:rsidRPr="00A339FA" w:rsidRDefault="006C615F" w:rsidP="002601A5">
      <w:pPr>
        <w:spacing w:line="360" w:lineRule="auto"/>
        <w:ind w:firstLine="709"/>
        <w:jc w:val="both"/>
        <w:rPr>
          <w:rFonts w:eastAsia="Arial"/>
        </w:rPr>
      </w:pPr>
      <w:r w:rsidRPr="00A339FA">
        <w:rPr>
          <w:rFonts w:eastAsia="Arial"/>
        </w:rPr>
        <w:t>O</w:t>
      </w:r>
      <w:r w:rsidR="00C80811" w:rsidRPr="00A339FA">
        <w:rPr>
          <w:rFonts w:eastAsia="Arial"/>
        </w:rPr>
        <w:t xml:space="preserve"> </w:t>
      </w:r>
      <w:r w:rsidR="002601A5" w:rsidRPr="00A339FA">
        <w:rPr>
          <w:rFonts w:eastAsia="Arial"/>
        </w:rPr>
        <w:t>“</w:t>
      </w:r>
      <w:r w:rsidR="0009100F" w:rsidRPr="00A339FA">
        <w:rPr>
          <w:rFonts w:eastAsia="Arial"/>
        </w:rPr>
        <w:t>Pro</w:t>
      </w:r>
      <w:r w:rsidR="009B4D9A">
        <w:rPr>
          <w:rFonts w:eastAsia="Arial"/>
        </w:rPr>
        <w:t>jeto</w:t>
      </w:r>
      <w:r w:rsidR="0009100F" w:rsidRPr="00A339FA">
        <w:rPr>
          <w:rFonts w:eastAsia="Arial"/>
        </w:rPr>
        <w:t xml:space="preserve"> Mais e Melhor Educação: em </w:t>
      </w:r>
      <w:r w:rsidR="009B4D9A">
        <w:rPr>
          <w:rFonts w:eastAsia="Arial"/>
        </w:rPr>
        <w:t>C</w:t>
      </w:r>
      <w:r w:rsidR="0009100F" w:rsidRPr="00A339FA">
        <w:rPr>
          <w:rFonts w:eastAsia="Arial"/>
        </w:rPr>
        <w:t xml:space="preserve">asa”, </w:t>
      </w:r>
      <w:r w:rsidRPr="00A339FA">
        <w:rPr>
          <w:rFonts w:eastAsia="Arial"/>
        </w:rPr>
        <w:t>embora tenha grande potencial no desenvolvimento da ação educativa nesse momento de distanciamento socia</w:t>
      </w:r>
      <w:r w:rsidR="00DB47F3" w:rsidRPr="00A339FA">
        <w:rPr>
          <w:rFonts w:eastAsia="Arial"/>
        </w:rPr>
        <w:t>l e fechamentos das escolas</w:t>
      </w:r>
      <w:r w:rsidR="00DB47F3" w:rsidRPr="005600F4">
        <w:rPr>
          <w:rFonts w:eastAsia="Arial"/>
        </w:rPr>
        <w:t>,</w:t>
      </w:r>
      <w:r w:rsidR="00F61AB4" w:rsidRPr="005600F4">
        <w:rPr>
          <w:rFonts w:eastAsia="Arial"/>
        </w:rPr>
        <w:t xml:space="preserve"> na concepção das interlocutoras da pesquisa,</w:t>
      </w:r>
      <w:r w:rsidR="002601A5" w:rsidRPr="005600F4">
        <w:rPr>
          <w:rFonts w:eastAsia="Arial"/>
        </w:rPr>
        <w:t xml:space="preserve"> </w:t>
      </w:r>
      <w:r w:rsidR="00C80811" w:rsidRPr="005600F4">
        <w:rPr>
          <w:rFonts w:eastAsia="Arial"/>
        </w:rPr>
        <w:t xml:space="preserve">não </w:t>
      </w:r>
      <w:r w:rsidR="00DB47F3" w:rsidRPr="005600F4">
        <w:rPr>
          <w:rFonts w:eastAsia="Arial"/>
        </w:rPr>
        <w:t>foi efetivo</w:t>
      </w:r>
      <w:r w:rsidR="00C80811" w:rsidRPr="005600F4">
        <w:rPr>
          <w:rFonts w:eastAsia="Arial"/>
        </w:rPr>
        <w:t xml:space="preserve"> </w:t>
      </w:r>
      <w:r w:rsidR="00C80811" w:rsidRPr="00A339FA">
        <w:rPr>
          <w:rFonts w:eastAsia="Arial"/>
        </w:rPr>
        <w:t xml:space="preserve">na íntegra, </w:t>
      </w:r>
      <w:r w:rsidR="002601A5" w:rsidRPr="00A339FA">
        <w:rPr>
          <w:rFonts w:eastAsia="Arial"/>
        </w:rPr>
        <w:t>uma vez que nem todos os estudantes têm os recursos tecnológicos digitais</w:t>
      </w:r>
      <w:r w:rsidR="00DB47F3" w:rsidRPr="00A339FA">
        <w:rPr>
          <w:rFonts w:eastAsia="Arial"/>
        </w:rPr>
        <w:t xml:space="preserve">, conectados </w:t>
      </w:r>
      <w:r w:rsidR="00F82E93" w:rsidRPr="00A339FA">
        <w:rPr>
          <w:rFonts w:eastAsia="Arial"/>
        </w:rPr>
        <w:t>à</w:t>
      </w:r>
      <w:r w:rsidR="002601A5" w:rsidRPr="00A339FA">
        <w:rPr>
          <w:rFonts w:eastAsia="Arial"/>
        </w:rPr>
        <w:t xml:space="preserve"> internet</w:t>
      </w:r>
      <w:r w:rsidR="00DB47F3" w:rsidRPr="00A339FA">
        <w:rPr>
          <w:rFonts w:eastAsia="Arial"/>
        </w:rPr>
        <w:t>,</w:t>
      </w:r>
      <w:r w:rsidR="002601A5" w:rsidRPr="00A339FA">
        <w:rPr>
          <w:rFonts w:eastAsia="Arial"/>
        </w:rPr>
        <w:t xml:space="preserve"> necessários para desenvolver as atividades propostas. Uma triste realidade </w:t>
      </w:r>
      <w:r w:rsidR="00C80811" w:rsidRPr="00A339FA">
        <w:rPr>
          <w:rFonts w:eastAsia="Arial"/>
        </w:rPr>
        <w:t>não só de Camaçari, mas de todos os municípios brasileiros, pois</w:t>
      </w:r>
      <w:r w:rsidR="00DB47F3" w:rsidRPr="00A339FA">
        <w:rPr>
          <w:rFonts w:eastAsia="Arial"/>
        </w:rPr>
        <w:t>,</w:t>
      </w:r>
      <w:r w:rsidR="00C80811" w:rsidRPr="00A339FA">
        <w:rPr>
          <w:rFonts w:eastAsia="Arial"/>
        </w:rPr>
        <w:t xml:space="preserve"> infelizmente a política pública de inclusão digital, não foi </w:t>
      </w:r>
      <w:r w:rsidR="00DB47F3" w:rsidRPr="00A339FA">
        <w:rPr>
          <w:rFonts w:eastAsia="Arial"/>
        </w:rPr>
        <w:t xml:space="preserve">completamente </w:t>
      </w:r>
      <w:r w:rsidR="00C80811" w:rsidRPr="00A339FA">
        <w:rPr>
          <w:rFonts w:eastAsia="Arial"/>
        </w:rPr>
        <w:t>efeti</w:t>
      </w:r>
      <w:r w:rsidR="00DB47F3" w:rsidRPr="00A339FA">
        <w:rPr>
          <w:rFonts w:eastAsia="Arial"/>
        </w:rPr>
        <w:t>vada. Ne</w:t>
      </w:r>
      <w:r w:rsidR="00C80811" w:rsidRPr="00A339FA">
        <w:rPr>
          <w:rFonts w:eastAsia="Arial"/>
        </w:rPr>
        <w:t xml:space="preserve">ste período de isolamento social, esta lacuna social/educacional tornou-se mais evidente. </w:t>
      </w:r>
      <w:r w:rsidR="002601A5" w:rsidRPr="00A339FA">
        <w:rPr>
          <w:rFonts w:eastAsia="Arial"/>
        </w:rPr>
        <w:t>A pergunta que fica é:</w:t>
      </w:r>
      <w:r w:rsidR="00C80811" w:rsidRPr="00A339FA">
        <w:rPr>
          <w:rFonts w:eastAsia="Arial"/>
        </w:rPr>
        <w:t xml:space="preserve"> por que Camaçari, município com uma alta arrecadação, não possui uma política </w:t>
      </w:r>
      <w:r w:rsidR="002601A5" w:rsidRPr="00A339FA">
        <w:rPr>
          <w:rFonts w:eastAsia="Arial"/>
        </w:rPr>
        <w:t xml:space="preserve">de inclusão digital </w:t>
      </w:r>
      <w:r w:rsidR="00C80811" w:rsidRPr="00A339FA">
        <w:rPr>
          <w:rFonts w:eastAsia="Arial"/>
        </w:rPr>
        <w:t>efetiva para est</w:t>
      </w:r>
      <w:r w:rsidR="002601A5" w:rsidRPr="00A339FA">
        <w:rPr>
          <w:rFonts w:eastAsia="Arial"/>
        </w:rPr>
        <w:t xml:space="preserve">es estudantes tão </w:t>
      </w:r>
      <w:r w:rsidR="00C80811" w:rsidRPr="00A339FA">
        <w:rPr>
          <w:rFonts w:eastAsia="Arial"/>
        </w:rPr>
        <w:t>carente</w:t>
      </w:r>
      <w:r w:rsidR="002601A5" w:rsidRPr="00A339FA">
        <w:rPr>
          <w:rFonts w:eastAsia="Arial"/>
        </w:rPr>
        <w:t>s</w:t>
      </w:r>
      <w:r w:rsidR="00C80811" w:rsidRPr="00A339FA">
        <w:rPr>
          <w:rFonts w:eastAsia="Arial"/>
        </w:rPr>
        <w:t xml:space="preserve"> de políticas públicas estruturantes? </w:t>
      </w:r>
    </w:p>
    <w:p w14:paraId="34153D16" w14:textId="73155604" w:rsidR="003C0AA3" w:rsidRPr="00A339FA" w:rsidRDefault="00DB47F3" w:rsidP="00A4608C">
      <w:pPr>
        <w:spacing w:line="360" w:lineRule="auto"/>
        <w:ind w:firstLine="709"/>
        <w:jc w:val="both"/>
        <w:rPr>
          <w:rFonts w:eastAsia="Arial"/>
        </w:rPr>
      </w:pPr>
      <w:r w:rsidRPr="00A339FA">
        <w:rPr>
          <w:rFonts w:eastAsia="Arial"/>
        </w:rPr>
        <w:t>Como possíveis respostas, a</w:t>
      </w:r>
      <w:r w:rsidR="007F56B1" w:rsidRPr="00A339FA">
        <w:rPr>
          <w:rFonts w:eastAsia="Arial"/>
        </w:rPr>
        <w:t xml:space="preserve"> pesquisa </w:t>
      </w:r>
      <w:r w:rsidR="002601A5" w:rsidRPr="00A339FA">
        <w:rPr>
          <w:rFonts w:eastAsia="Arial"/>
        </w:rPr>
        <w:t>evidenciou</w:t>
      </w:r>
      <w:r w:rsidR="007F56B1" w:rsidRPr="00A339FA">
        <w:rPr>
          <w:rFonts w:eastAsia="Arial"/>
        </w:rPr>
        <w:t xml:space="preserve"> </w:t>
      </w:r>
      <w:r w:rsidRPr="00A339FA">
        <w:rPr>
          <w:rFonts w:eastAsia="Arial"/>
        </w:rPr>
        <w:t xml:space="preserve">que </w:t>
      </w:r>
      <w:r w:rsidR="007F56B1" w:rsidRPr="00A339FA">
        <w:rPr>
          <w:rFonts w:eastAsia="Arial"/>
        </w:rPr>
        <w:t>as dificuldades d</w:t>
      </w:r>
      <w:r w:rsidR="009B4D9A">
        <w:rPr>
          <w:rFonts w:eastAsia="Arial"/>
        </w:rPr>
        <w:t>a</w:t>
      </w:r>
      <w:r w:rsidR="007F56B1" w:rsidRPr="00A339FA">
        <w:rPr>
          <w:rFonts w:eastAsia="Arial"/>
        </w:rPr>
        <w:t xml:space="preserve">s docentes </w:t>
      </w:r>
      <w:r w:rsidRPr="00A339FA">
        <w:rPr>
          <w:rFonts w:eastAsia="Arial"/>
        </w:rPr>
        <w:t>para utilização de a</w:t>
      </w:r>
      <w:r w:rsidR="007F56B1" w:rsidRPr="00A339FA">
        <w:rPr>
          <w:rFonts w:eastAsia="Arial"/>
        </w:rPr>
        <w:t xml:space="preserve">ulas remotas, </w:t>
      </w:r>
      <w:r w:rsidR="00C21DD5" w:rsidRPr="00A339FA">
        <w:rPr>
          <w:rFonts w:eastAsia="Arial"/>
        </w:rPr>
        <w:t>não passam pela compreensão do pro</w:t>
      </w:r>
      <w:r w:rsidR="009B4D9A">
        <w:rPr>
          <w:rFonts w:eastAsia="Arial"/>
        </w:rPr>
        <w:t>jeto</w:t>
      </w:r>
      <w:r w:rsidR="00C21DD5" w:rsidRPr="00A339FA">
        <w:rPr>
          <w:rFonts w:eastAsia="Arial"/>
        </w:rPr>
        <w:t>, mas por não dispore</w:t>
      </w:r>
      <w:r w:rsidR="002601A5" w:rsidRPr="00A339FA">
        <w:rPr>
          <w:rFonts w:eastAsia="Arial"/>
        </w:rPr>
        <w:t>m</w:t>
      </w:r>
      <w:r w:rsidR="007F56B1" w:rsidRPr="00A339FA">
        <w:rPr>
          <w:rFonts w:eastAsia="Arial"/>
        </w:rPr>
        <w:t xml:space="preserve"> de aparatos tecnológicos e nem de curso de formação para </w:t>
      </w:r>
      <w:r w:rsidR="002601A5" w:rsidRPr="00A339FA">
        <w:rPr>
          <w:rFonts w:eastAsia="Arial"/>
        </w:rPr>
        <w:t>trabalhar com o</w:t>
      </w:r>
      <w:r w:rsidR="007F56B1" w:rsidRPr="00A339FA">
        <w:rPr>
          <w:rFonts w:eastAsia="Arial"/>
        </w:rPr>
        <w:t xml:space="preserve"> ensino</w:t>
      </w:r>
      <w:r w:rsidR="002601A5" w:rsidRPr="00A339FA">
        <w:rPr>
          <w:rFonts w:eastAsia="Arial"/>
        </w:rPr>
        <w:t xml:space="preserve"> remoto, em particular,</w:t>
      </w:r>
      <w:r w:rsidR="007F56B1" w:rsidRPr="00A339FA">
        <w:rPr>
          <w:rFonts w:eastAsia="Arial"/>
        </w:rPr>
        <w:t xml:space="preserve"> com as tecnologias digitais</w:t>
      </w:r>
      <w:r w:rsidR="002601A5" w:rsidRPr="00A339FA">
        <w:rPr>
          <w:rFonts w:eastAsia="Arial"/>
        </w:rPr>
        <w:t xml:space="preserve"> enquanto recursos didáticos pedagógicos</w:t>
      </w:r>
      <w:r w:rsidR="007F56B1" w:rsidRPr="00A339FA">
        <w:rPr>
          <w:rFonts w:eastAsia="Arial"/>
        </w:rPr>
        <w:t xml:space="preserve">. A </w:t>
      </w:r>
      <w:r w:rsidR="003C0AA3" w:rsidRPr="00A339FA">
        <w:rPr>
          <w:rFonts w:eastAsia="Arial"/>
        </w:rPr>
        <w:t>preocupação d</w:t>
      </w:r>
      <w:r w:rsidR="009B4D9A">
        <w:rPr>
          <w:rFonts w:eastAsia="Arial"/>
        </w:rPr>
        <w:t>a</w:t>
      </w:r>
      <w:r w:rsidR="003C0AA3" w:rsidRPr="00A339FA">
        <w:rPr>
          <w:rFonts w:eastAsia="Arial"/>
        </w:rPr>
        <w:t xml:space="preserve">s docentes em aperfeiçoar e organizar o tempo com os estudantes para garantir a aprendizagem </w:t>
      </w:r>
      <w:r w:rsidR="002601A5" w:rsidRPr="00A339FA">
        <w:rPr>
          <w:rFonts w:eastAsia="Arial"/>
        </w:rPr>
        <w:t>deles</w:t>
      </w:r>
      <w:r w:rsidR="00A16673" w:rsidRPr="00A339FA">
        <w:rPr>
          <w:rFonts w:eastAsia="Arial"/>
        </w:rPr>
        <w:t xml:space="preserve"> foi evidenciada,</w:t>
      </w:r>
      <w:r w:rsidR="007F56B1" w:rsidRPr="00A339FA">
        <w:rPr>
          <w:rFonts w:eastAsia="Arial"/>
        </w:rPr>
        <w:t xml:space="preserve"> </w:t>
      </w:r>
      <w:r w:rsidR="00A16673" w:rsidRPr="00A339FA">
        <w:rPr>
          <w:rFonts w:eastAsia="Arial"/>
        </w:rPr>
        <w:t>já que</w:t>
      </w:r>
      <w:r w:rsidR="007F56B1" w:rsidRPr="00A339FA">
        <w:rPr>
          <w:rFonts w:eastAsia="Arial"/>
        </w:rPr>
        <w:t xml:space="preserve"> realiza</w:t>
      </w:r>
      <w:r w:rsidR="003D33B3" w:rsidRPr="00A339FA">
        <w:rPr>
          <w:rFonts w:eastAsia="Arial"/>
        </w:rPr>
        <w:t>ra</w:t>
      </w:r>
      <w:r w:rsidR="007F56B1" w:rsidRPr="00A339FA">
        <w:rPr>
          <w:rFonts w:eastAsia="Arial"/>
        </w:rPr>
        <w:t xml:space="preserve">m </w:t>
      </w:r>
      <w:r w:rsidR="00900C8E" w:rsidRPr="00A339FA">
        <w:rPr>
          <w:rFonts w:eastAsia="Arial"/>
        </w:rPr>
        <w:t>blocos</w:t>
      </w:r>
      <w:r w:rsidR="007F56B1" w:rsidRPr="00A339FA">
        <w:rPr>
          <w:rFonts w:eastAsia="Arial"/>
        </w:rPr>
        <w:t xml:space="preserve"> de atividades, porém</w:t>
      </w:r>
      <w:r w:rsidR="00A16673" w:rsidRPr="00A339FA">
        <w:rPr>
          <w:rFonts w:eastAsia="Arial"/>
        </w:rPr>
        <w:t>,</w:t>
      </w:r>
      <w:r w:rsidR="007F56B1" w:rsidRPr="00A339FA">
        <w:rPr>
          <w:rFonts w:eastAsia="Arial"/>
        </w:rPr>
        <w:t xml:space="preserve"> a preocupação em saber de fato o que foi aprendido pelo aluno ainda </w:t>
      </w:r>
      <w:r w:rsidR="00E95743" w:rsidRPr="00A339FA">
        <w:rPr>
          <w:rFonts w:eastAsia="Arial"/>
        </w:rPr>
        <w:t>é</w:t>
      </w:r>
      <w:r w:rsidR="007F56B1" w:rsidRPr="00A339FA">
        <w:rPr>
          <w:rFonts w:eastAsia="Arial"/>
        </w:rPr>
        <w:t xml:space="preserve"> latente, uma vez que </w:t>
      </w:r>
      <w:r w:rsidR="00A16673" w:rsidRPr="00A339FA">
        <w:rPr>
          <w:rFonts w:eastAsia="Arial"/>
        </w:rPr>
        <w:t>não houve</w:t>
      </w:r>
      <w:r w:rsidR="007F56B1" w:rsidRPr="00A339FA">
        <w:rPr>
          <w:rFonts w:eastAsia="Arial"/>
        </w:rPr>
        <w:t>.</w:t>
      </w:r>
      <w:r w:rsidR="001F14C5" w:rsidRPr="00A339FA">
        <w:rPr>
          <w:rFonts w:eastAsia="Arial"/>
        </w:rPr>
        <w:t xml:space="preserve"> O projeto em si ainda possui desafios a serem ultrapassados, como exemplo, ampliar a cobertura dos alunos regularmente matriculados na rede</w:t>
      </w:r>
      <w:r w:rsidR="00606C24" w:rsidRPr="00A339FA">
        <w:rPr>
          <w:rFonts w:eastAsia="Arial"/>
        </w:rPr>
        <w:t xml:space="preserve"> durante a pandemia da Covid-19</w:t>
      </w:r>
      <w:r w:rsidR="001F14C5" w:rsidRPr="00A339FA">
        <w:rPr>
          <w:rFonts w:eastAsia="Arial"/>
        </w:rPr>
        <w:t xml:space="preserve">, porém sinaliza um alerta sobre a alfabetização digital </w:t>
      </w:r>
      <w:r w:rsidR="006457DD">
        <w:rPr>
          <w:rFonts w:eastAsia="Arial"/>
        </w:rPr>
        <w:t xml:space="preserve">que </w:t>
      </w:r>
      <w:r w:rsidR="001F14C5" w:rsidRPr="00A339FA">
        <w:rPr>
          <w:rFonts w:eastAsia="Arial"/>
        </w:rPr>
        <w:t>ainda não est</w:t>
      </w:r>
      <w:r w:rsidR="006457DD">
        <w:rPr>
          <w:rFonts w:eastAsia="Arial"/>
        </w:rPr>
        <w:t>á</w:t>
      </w:r>
      <w:r w:rsidR="001F14C5" w:rsidRPr="00A339FA">
        <w:rPr>
          <w:rFonts w:eastAsia="Arial"/>
        </w:rPr>
        <w:t xml:space="preserve"> consolidada no munícipio de Ca</w:t>
      </w:r>
      <w:r w:rsidR="00606C24" w:rsidRPr="00A339FA">
        <w:rPr>
          <w:rFonts w:eastAsia="Arial"/>
        </w:rPr>
        <w:t>m</w:t>
      </w:r>
      <w:r w:rsidR="001F14C5" w:rsidRPr="00A339FA">
        <w:rPr>
          <w:rFonts w:eastAsia="Arial"/>
        </w:rPr>
        <w:t>açari/BA.</w:t>
      </w:r>
    </w:p>
    <w:p w14:paraId="2DD54158" w14:textId="77777777" w:rsidR="003E7DD6" w:rsidRPr="00A339FA" w:rsidRDefault="00C21DD5" w:rsidP="00A4608C">
      <w:pPr>
        <w:spacing w:line="360" w:lineRule="auto"/>
        <w:ind w:firstLine="709"/>
        <w:jc w:val="both"/>
        <w:rPr>
          <w:rFonts w:eastAsia="Arial"/>
        </w:rPr>
      </w:pPr>
      <w:r w:rsidRPr="00A339FA">
        <w:rPr>
          <w:rFonts w:eastAsia="Arial"/>
        </w:rPr>
        <w:t>Promover uma escuta ativa</w:t>
      </w:r>
      <w:r w:rsidR="003E7DD6" w:rsidRPr="00A339FA">
        <w:rPr>
          <w:rFonts w:eastAsia="Arial"/>
        </w:rPr>
        <w:t xml:space="preserve"> para melhor entender e verificar como os professores estão desenvolvendo suas atividades de forma remota e como o referido projeto os auxilia para norteá-los durante a prática de </w:t>
      </w:r>
      <w:r w:rsidRPr="00A339FA">
        <w:rPr>
          <w:rFonts w:eastAsia="Arial"/>
        </w:rPr>
        <w:t>ensino virtual em seu cotidiano</w:t>
      </w:r>
      <w:r w:rsidR="003E7DD6" w:rsidRPr="00A339FA">
        <w:rPr>
          <w:rFonts w:eastAsia="Arial"/>
        </w:rPr>
        <w:t xml:space="preserve"> é uma forma de enriquecer esta pesquisa e de analisar como a aprendizagem vem se desenvolvendo durante a pandemia nas escolas </w:t>
      </w:r>
      <w:r w:rsidR="00E03CD1" w:rsidRPr="00A339FA">
        <w:rPr>
          <w:rFonts w:eastAsia="Arial"/>
        </w:rPr>
        <w:t>públicas da rede municipal de ensino</w:t>
      </w:r>
      <w:r w:rsidR="003E7DD6" w:rsidRPr="00A339FA">
        <w:rPr>
          <w:rFonts w:eastAsia="Arial"/>
        </w:rPr>
        <w:t xml:space="preserve"> do município de Camaçari.</w:t>
      </w:r>
    </w:p>
    <w:p w14:paraId="3DEB3ECB" w14:textId="77777777" w:rsidR="00E03CD1" w:rsidRPr="00A339FA" w:rsidRDefault="00E03CD1" w:rsidP="00A4608C">
      <w:pPr>
        <w:spacing w:line="360" w:lineRule="auto"/>
        <w:ind w:firstLine="709"/>
        <w:jc w:val="both"/>
        <w:rPr>
          <w:rFonts w:eastAsia="Arial"/>
        </w:rPr>
      </w:pPr>
    </w:p>
    <w:p w14:paraId="3399510A" w14:textId="60AFE7AF" w:rsidR="00BC37A6" w:rsidRPr="00BE19F7" w:rsidRDefault="00CA5697" w:rsidP="00A4608C">
      <w:pPr>
        <w:tabs>
          <w:tab w:val="left" w:pos="3801"/>
        </w:tabs>
        <w:spacing w:line="360" w:lineRule="auto"/>
        <w:jc w:val="both"/>
        <w:rPr>
          <w:rFonts w:eastAsia="Arial"/>
          <w:highlight w:val="white"/>
        </w:rPr>
      </w:pPr>
      <w:r w:rsidRPr="00BE19F7">
        <w:rPr>
          <w:rFonts w:eastAsia="Arial"/>
          <w:b/>
          <w:highlight w:val="white"/>
        </w:rPr>
        <w:t>R</w:t>
      </w:r>
      <w:r w:rsidR="00E62F5F" w:rsidRPr="00BE19F7">
        <w:rPr>
          <w:rFonts w:eastAsia="Arial"/>
          <w:b/>
          <w:highlight w:val="white"/>
        </w:rPr>
        <w:t>eferências</w:t>
      </w:r>
    </w:p>
    <w:p w14:paraId="1BC6AF65" w14:textId="77777777" w:rsidR="003506A3" w:rsidRPr="00BE19F7" w:rsidRDefault="003506A3" w:rsidP="007F7903">
      <w:pPr>
        <w:tabs>
          <w:tab w:val="left" w:pos="3801"/>
        </w:tabs>
        <w:jc w:val="both"/>
        <w:rPr>
          <w:rFonts w:eastAsia="Arial"/>
          <w:highlight w:val="white"/>
        </w:rPr>
      </w:pPr>
    </w:p>
    <w:p w14:paraId="29FD508E" w14:textId="77777777" w:rsidR="0001283C" w:rsidRPr="00BE19F7" w:rsidRDefault="0001283C" w:rsidP="00E62F5F">
      <w:pPr>
        <w:tabs>
          <w:tab w:val="left" w:pos="3801"/>
        </w:tabs>
        <w:rPr>
          <w:rFonts w:eastAsia="Arial"/>
          <w:highlight w:val="white"/>
        </w:rPr>
      </w:pPr>
      <w:r w:rsidRPr="00BE19F7">
        <w:rPr>
          <w:rFonts w:eastAsia="Arial"/>
          <w:highlight w:val="white"/>
        </w:rPr>
        <w:t>ARAÚJO, Jurandir de Almeida; SOBRINHO, Raquel Alves; NEVES, Barbara Coelho</w:t>
      </w:r>
      <w:r w:rsidRPr="00303E2B">
        <w:rPr>
          <w:rFonts w:eastAsia="Arial"/>
          <w:highlight w:val="white"/>
        </w:rPr>
        <w:t xml:space="preserve">. </w:t>
      </w:r>
      <w:r w:rsidRPr="00303E2B">
        <w:t>Os avanços científicos e tecnológicos e suas implicações no campo da desigualdade e da inclusão socioeducacional.</w:t>
      </w:r>
      <w:r w:rsidRPr="00BE19F7">
        <w:t xml:space="preserve"> </w:t>
      </w:r>
      <w:r w:rsidRPr="00303E2B">
        <w:rPr>
          <w:b/>
        </w:rPr>
        <w:t>Ponto</w:t>
      </w:r>
      <w:r w:rsidR="00C21DD5" w:rsidRPr="00303E2B">
        <w:rPr>
          <w:b/>
        </w:rPr>
        <w:t xml:space="preserve"> </w:t>
      </w:r>
      <w:r w:rsidRPr="00303E2B">
        <w:rPr>
          <w:b/>
        </w:rPr>
        <w:t>de</w:t>
      </w:r>
      <w:r w:rsidR="00C21DD5" w:rsidRPr="00303E2B">
        <w:rPr>
          <w:b/>
        </w:rPr>
        <w:t xml:space="preserve"> </w:t>
      </w:r>
      <w:r w:rsidRPr="00303E2B">
        <w:rPr>
          <w:b/>
        </w:rPr>
        <w:t>Acesso</w:t>
      </w:r>
      <w:r w:rsidRPr="00BE19F7">
        <w:t>, Salvador, v. 13, n. 3, p.57-69, dez. 2019.</w:t>
      </w:r>
    </w:p>
    <w:p w14:paraId="76082582" w14:textId="77777777" w:rsidR="0001283C" w:rsidRPr="00BE19F7" w:rsidRDefault="0001283C" w:rsidP="00E62F5F">
      <w:pPr>
        <w:tabs>
          <w:tab w:val="left" w:pos="3801"/>
        </w:tabs>
        <w:rPr>
          <w:color w:val="222222"/>
          <w:shd w:val="clear" w:color="auto" w:fill="FFFFFF"/>
        </w:rPr>
      </w:pPr>
    </w:p>
    <w:p w14:paraId="3193E8D5" w14:textId="257BC738" w:rsidR="00F2576C" w:rsidRPr="00BE19F7" w:rsidRDefault="00F2576C" w:rsidP="00E62F5F">
      <w:pPr>
        <w:tabs>
          <w:tab w:val="left" w:pos="3801"/>
        </w:tabs>
      </w:pPr>
      <w:r w:rsidRPr="00BE19F7">
        <w:t xml:space="preserve">ARRUDA, Eucidio Pimenta. </w:t>
      </w:r>
      <w:r w:rsidR="004B069D" w:rsidRPr="004B069D">
        <w:t>Educação Remota Emergencial:</w:t>
      </w:r>
      <w:r w:rsidR="004B069D" w:rsidRPr="00BE19F7">
        <w:t xml:space="preserve"> </w:t>
      </w:r>
      <w:r w:rsidRPr="00BE19F7">
        <w:t>elementos para políticas públicas na educação brasileira em tempos de Covid-19.</w:t>
      </w:r>
      <w:r w:rsidR="00F82E93">
        <w:t xml:space="preserve"> </w:t>
      </w:r>
      <w:r w:rsidRPr="004B069D">
        <w:rPr>
          <w:b/>
          <w:bCs/>
        </w:rPr>
        <w:t>Em Rede: revista de educação a distância</w:t>
      </w:r>
      <w:r w:rsidR="00303E2B" w:rsidRPr="005600F4">
        <w:t xml:space="preserve">, </w:t>
      </w:r>
      <w:r w:rsidR="00E75BE3" w:rsidRPr="005600F4">
        <w:t>Porto Alegre,</w:t>
      </w:r>
      <w:r w:rsidRPr="005600F4">
        <w:t xml:space="preserve"> v. 7, </w:t>
      </w:r>
      <w:r w:rsidRPr="00BE19F7">
        <w:t>n.1, p. 257-275, maio 2020.</w:t>
      </w:r>
    </w:p>
    <w:p w14:paraId="12580FEB" w14:textId="77777777" w:rsidR="00CE0245" w:rsidRDefault="00CE0245" w:rsidP="00E62F5F">
      <w:pPr>
        <w:tabs>
          <w:tab w:val="left" w:pos="3801"/>
        </w:tabs>
        <w:rPr>
          <w:color w:val="222222"/>
          <w:shd w:val="clear" w:color="auto" w:fill="FFFFFF"/>
        </w:rPr>
      </w:pPr>
    </w:p>
    <w:p w14:paraId="57676A5C" w14:textId="0C09AEA4" w:rsidR="0001283C" w:rsidRPr="00BE19F7" w:rsidRDefault="0001283C" w:rsidP="00E62F5F">
      <w:pPr>
        <w:tabs>
          <w:tab w:val="left" w:pos="3801"/>
        </w:tabs>
        <w:rPr>
          <w:color w:val="222222"/>
          <w:shd w:val="clear" w:color="auto" w:fill="FFFFFF"/>
        </w:rPr>
      </w:pPr>
      <w:r w:rsidRPr="00BE19F7">
        <w:rPr>
          <w:color w:val="222222"/>
          <w:shd w:val="clear" w:color="auto" w:fill="FFFFFF"/>
        </w:rPr>
        <w:t xml:space="preserve">AVELINO, Wagner Feitosa Avelino; MENDES, Jessica Guimarães. </w:t>
      </w:r>
      <w:r w:rsidRPr="004B069D">
        <w:rPr>
          <w:bCs/>
          <w:color w:val="222222"/>
          <w:shd w:val="clear" w:color="auto" w:fill="FFFFFF"/>
        </w:rPr>
        <w:t>A realidade da educação brasileira a partir da COVID-19</w:t>
      </w:r>
      <w:r w:rsidRPr="00BE19F7">
        <w:rPr>
          <w:b/>
          <w:color w:val="222222"/>
          <w:shd w:val="clear" w:color="auto" w:fill="FFFFFF"/>
        </w:rPr>
        <w:t>.</w:t>
      </w:r>
      <w:r w:rsidRPr="00BE19F7">
        <w:rPr>
          <w:color w:val="222222"/>
          <w:shd w:val="clear" w:color="auto" w:fill="FFFFFF"/>
        </w:rPr>
        <w:t xml:space="preserve"> </w:t>
      </w:r>
      <w:r w:rsidRPr="004B069D">
        <w:rPr>
          <w:b/>
          <w:bCs/>
          <w:color w:val="222222"/>
          <w:shd w:val="clear" w:color="auto" w:fill="FFFFFF"/>
        </w:rPr>
        <w:t>Boletim de Conjuntura (BOCA)</w:t>
      </w:r>
      <w:r w:rsidRPr="00BE19F7">
        <w:rPr>
          <w:color w:val="222222"/>
          <w:shd w:val="clear" w:color="auto" w:fill="FFFFFF"/>
        </w:rPr>
        <w:t>, Boa Vista, v. 2, n. 5, p. 56-62, maio, 2020</w:t>
      </w:r>
      <w:r w:rsidRPr="00BE19F7">
        <w:rPr>
          <w:shd w:val="clear" w:color="auto" w:fill="FFFFFF"/>
        </w:rPr>
        <w:t>. Disponível em: </w:t>
      </w:r>
      <w:hyperlink r:id="rId24" w:history="1">
        <w:r w:rsidR="00303E2B" w:rsidRPr="00941EEB">
          <w:rPr>
            <w:rStyle w:val="Hyperlink"/>
            <w:shd w:val="clear" w:color="auto" w:fill="FFFFFF"/>
          </w:rPr>
          <w:t>https://revista.ufrr.br/boca/article/view/AvelinoMendes</w:t>
        </w:r>
      </w:hyperlink>
      <w:r w:rsidRPr="00BE19F7">
        <w:rPr>
          <w:shd w:val="clear" w:color="auto" w:fill="FFFFFF"/>
        </w:rPr>
        <w:t>. Acesso em: 30 dez. 2020.</w:t>
      </w:r>
    </w:p>
    <w:p w14:paraId="356829E8" w14:textId="77777777" w:rsidR="0001283C" w:rsidRPr="00BE19F7" w:rsidRDefault="0001283C" w:rsidP="00E62F5F">
      <w:pPr>
        <w:autoSpaceDE w:val="0"/>
        <w:autoSpaceDN w:val="0"/>
        <w:adjustRightInd w:val="0"/>
        <w:rPr>
          <w:color w:val="222222"/>
        </w:rPr>
      </w:pPr>
    </w:p>
    <w:p w14:paraId="4C0FAE9B" w14:textId="530F422A" w:rsidR="00455D14" w:rsidRDefault="00455D14" w:rsidP="00E62F5F">
      <w:pPr>
        <w:autoSpaceDE w:val="0"/>
        <w:autoSpaceDN w:val="0"/>
        <w:adjustRightInd w:val="0"/>
      </w:pPr>
      <w:r>
        <w:t xml:space="preserve">BARDIN, Laurence. </w:t>
      </w:r>
      <w:r w:rsidRPr="00455D14">
        <w:rPr>
          <w:b/>
          <w:bCs/>
        </w:rPr>
        <w:t>Análise de conteúdo</w:t>
      </w:r>
      <w:r>
        <w:t>. Tradução Luís Antero Reto, Augusto Pinheiro. São Paulo: Edições 70, 2016.</w:t>
      </w:r>
    </w:p>
    <w:p w14:paraId="0B6A3042" w14:textId="77777777" w:rsidR="00455D14" w:rsidRDefault="00455D14" w:rsidP="00E62F5F">
      <w:pPr>
        <w:autoSpaceDE w:val="0"/>
        <w:autoSpaceDN w:val="0"/>
        <w:adjustRightInd w:val="0"/>
      </w:pPr>
    </w:p>
    <w:p w14:paraId="781C84FE" w14:textId="2237A708" w:rsidR="0001283C" w:rsidRPr="00BE19F7" w:rsidRDefault="0001283C" w:rsidP="00E62F5F">
      <w:pPr>
        <w:autoSpaceDE w:val="0"/>
        <w:autoSpaceDN w:val="0"/>
        <w:adjustRightInd w:val="0"/>
      </w:pPr>
      <w:r w:rsidRPr="00BE19F7">
        <w:t xml:space="preserve">BRASIL. </w:t>
      </w:r>
      <w:r w:rsidR="00303E2B">
        <w:t>[</w:t>
      </w:r>
      <w:r w:rsidRPr="00BE19F7">
        <w:rPr>
          <w:bCs/>
        </w:rPr>
        <w:t>Constituição</w:t>
      </w:r>
      <w:r w:rsidRPr="00BE19F7">
        <w:rPr>
          <w:b/>
          <w:bCs/>
        </w:rPr>
        <w:t xml:space="preserve"> </w:t>
      </w:r>
      <w:r w:rsidRPr="00BE19F7">
        <w:t>(1988)</w:t>
      </w:r>
      <w:r w:rsidR="00303E2B">
        <w:t>]</w:t>
      </w:r>
      <w:r w:rsidRPr="00BE19F7">
        <w:t xml:space="preserve">. </w:t>
      </w:r>
      <w:r w:rsidRPr="00BE19F7">
        <w:rPr>
          <w:b/>
          <w:bCs/>
        </w:rPr>
        <w:t>Constituição da República Federativa do Brasil</w:t>
      </w:r>
      <w:r w:rsidRPr="00BE19F7">
        <w:t xml:space="preserve">. Brasília, DF: Senado Federal: Centro Gráfico, 1988. Disponível em: </w:t>
      </w:r>
      <w:hyperlink r:id="rId25" w:history="1">
        <w:r w:rsidRPr="00BE19F7">
          <w:rPr>
            <w:rStyle w:val="Hyperlink"/>
            <w:color w:val="auto"/>
            <w:u w:val="none"/>
          </w:rPr>
          <w:t>http://www.planalto.gov.br/ccivil_03/constituicao/constituicao.htm</w:t>
        </w:r>
      </w:hyperlink>
      <w:r w:rsidR="00C21DD5" w:rsidRPr="00BE19F7">
        <w:t xml:space="preserve">. </w:t>
      </w:r>
      <w:r w:rsidR="00C21DD5" w:rsidRPr="00BE19F7">
        <w:rPr>
          <w:shd w:val="clear" w:color="auto" w:fill="FFFFFF"/>
        </w:rPr>
        <w:t>Acesso em: 30 dez. 2020.</w:t>
      </w:r>
    </w:p>
    <w:p w14:paraId="7926EAB2" w14:textId="77777777" w:rsidR="0001283C" w:rsidRPr="00BE19F7" w:rsidRDefault="0001283C" w:rsidP="00E62F5F"/>
    <w:p w14:paraId="6506BA8E" w14:textId="77777777" w:rsidR="00C21DD5" w:rsidRPr="00BE19F7" w:rsidRDefault="00C21DD5" w:rsidP="00E62F5F">
      <w:pPr>
        <w:rPr>
          <w:shd w:val="clear" w:color="auto" w:fill="FFFFFF"/>
        </w:rPr>
      </w:pPr>
      <w:r w:rsidRPr="00BE19F7">
        <w:rPr>
          <w:shd w:val="clear" w:color="auto" w:fill="FFFFFF"/>
        </w:rPr>
        <w:t xml:space="preserve">BRASIL. Ministério da Educação. </w:t>
      </w:r>
      <w:r w:rsidRPr="00BE19F7">
        <w:rPr>
          <w:b/>
          <w:shd w:val="clear" w:color="auto" w:fill="FFFFFF"/>
        </w:rPr>
        <w:t>Base Nacional Comum Curricular</w:t>
      </w:r>
      <w:r w:rsidRPr="00BE19F7">
        <w:rPr>
          <w:shd w:val="clear" w:color="auto" w:fill="FFFFFF"/>
        </w:rPr>
        <w:t>. Brasília, 2018.</w:t>
      </w:r>
    </w:p>
    <w:p w14:paraId="4E2FB838" w14:textId="77777777" w:rsidR="00C21DD5" w:rsidRPr="00BE19F7" w:rsidRDefault="00C21DD5" w:rsidP="00E62F5F">
      <w:pPr>
        <w:rPr>
          <w:shd w:val="clear" w:color="auto" w:fill="FFFFFF"/>
        </w:rPr>
      </w:pPr>
    </w:p>
    <w:p w14:paraId="17BB25FF" w14:textId="17851F96" w:rsidR="00B84CBC" w:rsidRPr="00BE19F7" w:rsidRDefault="00B84CBC" w:rsidP="00E62F5F">
      <w:pPr>
        <w:autoSpaceDE w:val="0"/>
        <w:autoSpaceDN w:val="0"/>
        <w:adjustRightInd w:val="0"/>
      </w:pPr>
      <w:r w:rsidRPr="00BE19F7">
        <w:rPr>
          <w:shd w:val="clear" w:color="auto" w:fill="FFFFFF"/>
        </w:rPr>
        <w:t xml:space="preserve">BRASIL. Conselho Nacional de Educação. </w:t>
      </w:r>
      <w:r w:rsidRPr="00BE19F7">
        <w:rPr>
          <w:b/>
          <w:shd w:val="clear" w:color="auto" w:fill="FFFFFF"/>
        </w:rPr>
        <w:t>Parecer CNE 5/2020</w:t>
      </w:r>
      <w:r w:rsidRPr="00BE19F7">
        <w:rPr>
          <w:shd w:val="clear" w:color="auto" w:fill="FFFFFF"/>
        </w:rPr>
        <w:t xml:space="preserve">. </w:t>
      </w:r>
      <w:r w:rsidRPr="00BE19F7">
        <w:t>Reorganização do Calendário Escolar e da possibilidade de cômputo de atividades não presenciais para fins de cumprimento da carga horária mínima anual, em razão da Pandemia da COVID-19.</w:t>
      </w:r>
      <w:r w:rsidR="003B7FA3" w:rsidRPr="00BE19F7">
        <w:t xml:space="preserve"> Disponível em: </w:t>
      </w:r>
      <w:hyperlink r:id="rId26" w:history="1">
        <w:r w:rsidR="00303E2B" w:rsidRPr="00941EEB">
          <w:rPr>
            <w:rStyle w:val="Hyperlink"/>
            <w:shd w:val="clear" w:color="auto" w:fill="FFFFFF"/>
          </w:rPr>
          <w:t>http://portal.mec.gov.br/index.php?option=com_docman&amp;view=download&amp;alias=14511-pcp005-20&amp;category_slud=marco-2020-pdf&amp;Itemid=30192</w:t>
        </w:r>
      </w:hyperlink>
      <w:r w:rsidRPr="00BE19F7">
        <w:rPr>
          <w:shd w:val="clear" w:color="auto" w:fill="FFFFFF"/>
        </w:rPr>
        <w:t xml:space="preserve">. Acesso em: </w:t>
      </w:r>
      <w:r w:rsidR="00A1609A">
        <w:rPr>
          <w:shd w:val="clear" w:color="auto" w:fill="FFFFFF"/>
        </w:rPr>
        <w:t>20 set</w:t>
      </w:r>
      <w:r w:rsidRPr="00BE19F7">
        <w:rPr>
          <w:shd w:val="clear" w:color="auto" w:fill="FFFFFF"/>
        </w:rPr>
        <w:t>. 2020.</w:t>
      </w:r>
    </w:p>
    <w:p w14:paraId="01AD5F76" w14:textId="77777777" w:rsidR="00C21DD5" w:rsidRPr="00BE19F7" w:rsidRDefault="00C21DD5" w:rsidP="00E62F5F">
      <w:pPr>
        <w:rPr>
          <w:shd w:val="clear" w:color="auto" w:fill="FFFFFF"/>
        </w:rPr>
      </w:pPr>
    </w:p>
    <w:p w14:paraId="2ACC7D4E" w14:textId="43989EC4" w:rsidR="0001283C" w:rsidRDefault="0001283C" w:rsidP="00E62F5F">
      <w:r w:rsidRPr="00BE19F7">
        <w:t>CAMAÇARI.</w:t>
      </w:r>
      <w:r w:rsidRPr="00BE19F7">
        <w:rPr>
          <w:b/>
        </w:rPr>
        <w:t xml:space="preserve"> </w:t>
      </w:r>
      <w:r w:rsidR="00C21DD5" w:rsidRPr="00BE19F7">
        <w:t xml:space="preserve">Secretaria Municipal de Educação. </w:t>
      </w:r>
      <w:r w:rsidRPr="00BE19F7">
        <w:rPr>
          <w:b/>
        </w:rPr>
        <w:t xml:space="preserve">Projeto Mais e Melhor Educação: em casa. </w:t>
      </w:r>
      <w:r w:rsidRPr="00BE19F7">
        <w:t>Camaçari</w:t>
      </w:r>
      <w:r w:rsidR="00303E2B">
        <w:t>.</w:t>
      </w:r>
      <w:r w:rsidRPr="00BE19F7">
        <w:t xml:space="preserve"> 2020.</w:t>
      </w:r>
      <w:r w:rsidR="00C479D5">
        <w:t xml:space="preserve"> Disponível em: </w:t>
      </w:r>
      <w:hyperlink r:id="rId27" w:history="1">
        <w:r w:rsidR="00C479D5" w:rsidRPr="00197AFA">
          <w:rPr>
            <w:rStyle w:val="Hyperlink"/>
          </w:rPr>
          <w:t>file:///C:/Users/Raquel%20Sobrinho/Downloads/PROJETO%20MAIS%20E%20MELHOR%20EDUCA%C3%87%C3%83O%20EM%20CASA%20VERS%C3%83O%20FINAL_28.05Final.pdf</w:t>
        </w:r>
      </w:hyperlink>
      <w:r w:rsidR="00C479D5">
        <w:t xml:space="preserve">. Acesso </w:t>
      </w:r>
      <w:r w:rsidR="00A1609A">
        <w:t>01 ago</w:t>
      </w:r>
      <w:r w:rsidR="00C479D5">
        <w:t>. 2020a.</w:t>
      </w:r>
    </w:p>
    <w:p w14:paraId="50455ED2" w14:textId="77777777" w:rsidR="00C479D5" w:rsidRPr="00BE19F7" w:rsidRDefault="00C479D5" w:rsidP="00E62F5F"/>
    <w:p w14:paraId="6C87A012" w14:textId="1600E6DB" w:rsidR="003B7FA3" w:rsidRDefault="00E75797" w:rsidP="0061312E">
      <w:pPr>
        <w:autoSpaceDE w:val="0"/>
        <w:autoSpaceDN w:val="0"/>
        <w:adjustRightInd w:val="0"/>
        <w:rPr>
          <w:shd w:val="clear" w:color="auto" w:fill="FFFFFF"/>
        </w:rPr>
      </w:pPr>
      <w:r>
        <w:t xml:space="preserve">CAMAÇARI. </w:t>
      </w:r>
      <w:r w:rsidR="00010DEA">
        <w:t>Secretaria da Educação</w:t>
      </w:r>
      <w:r w:rsidR="003B7FA3" w:rsidRPr="00BE19F7">
        <w:t>.</w:t>
      </w:r>
      <w:r w:rsidR="00010DEA">
        <w:t xml:space="preserve"> </w:t>
      </w:r>
      <w:r w:rsidR="00B84CBC" w:rsidRPr="0061312E">
        <w:rPr>
          <w:bCs/>
        </w:rPr>
        <w:t>Instrução normativa nº 002/2020</w:t>
      </w:r>
      <w:r w:rsidR="0061312E" w:rsidRPr="0061312E">
        <w:rPr>
          <w:bCs/>
        </w:rPr>
        <w:t>.</w:t>
      </w:r>
      <w:r w:rsidR="0061312E">
        <w:rPr>
          <w:b/>
        </w:rPr>
        <w:t xml:space="preserve"> </w:t>
      </w:r>
      <w:r w:rsidR="0061312E" w:rsidRPr="0061312E">
        <w:rPr>
          <w:bCs/>
        </w:rPr>
        <w:t>Dispõe sobre a regulamentação do</w:t>
      </w:r>
      <w:r w:rsidR="0061312E">
        <w:rPr>
          <w:bCs/>
        </w:rPr>
        <w:t xml:space="preserve"> </w:t>
      </w:r>
      <w:r w:rsidR="0061312E" w:rsidRPr="0061312E">
        <w:rPr>
          <w:bCs/>
        </w:rPr>
        <w:t>Regime Especial das atividades</w:t>
      </w:r>
      <w:r w:rsidR="0061312E">
        <w:rPr>
          <w:bCs/>
        </w:rPr>
        <w:t xml:space="preserve"> </w:t>
      </w:r>
      <w:r w:rsidR="0061312E" w:rsidRPr="0061312E">
        <w:rPr>
          <w:bCs/>
        </w:rPr>
        <w:t>pedagógicas remotas diferenciadas para</w:t>
      </w:r>
      <w:r w:rsidR="0061312E">
        <w:rPr>
          <w:bCs/>
        </w:rPr>
        <w:t xml:space="preserve"> </w:t>
      </w:r>
      <w:r w:rsidR="0061312E" w:rsidRPr="0061312E">
        <w:rPr>
          <w:bCs/>
        </w:rPr>
        <w:t>a reorganização e cumprimento do</w:t>
      </w:r>
      <w:r w:rsidR="0061312E">
        <w:rPr>
          <w:bCs/>
        </w:rPr>
        <w:t xml:space="preserve"> </w:t>
      </w:r>
      <w:r w:rsidR="0061312E" w:rsidRPr="0061312E">
        <w:rPr>
          <w:bCs/>
        </w:rPr>
        <w:t>Calendário Escolar do ano letivo de 2020</w:t>
      </w:r>
      <w:r w:rsidR="0061312E">
        <w:rPr>
          <w:bCs/>
        </w:rPr>
        <w:t xml:space="preserve"> </w:t>
      </w:r>
      <w:r w:rsidR="0061312E" w:rsidRPr="0061312E">
        <w:rPr>
          <w:bCs/>
        </w:rPr>
        <w:t>no âmbito da Rede Municipal de Ensino</w:t>
      </w:r>
      <w:r w:rsidR="0061312E">
        <w:rPr>
          <w:bCs/>
        </w:rPr>
        <w:t xml:space="preserve"> </w:t>
      </w:r>
      <w:r w:rsidR="0061312E" w:rsidRPr="0061312E">
        <w:rPr>
          <w:bCs/>
        </w:rPr>
        <w:t>de Camaçari- BA em decorrência da</w:t>
      </w:r>
      <w:r w:rsidR="0061312E">
        <w:rPr>
          <w:bCs/>
        </w:rPr>
        <w:t xml:space="preserve"> </w:t>
      </w:r>
      <w:r w:rsidR="0061312E" w:rsidRPr="0061312E">
        <w:rPr>
          <w:bCs/>
        </w:rPr>
        <w:t>legislação específica sobre a pandemia</w:t>
      </w:r>
      <w:r w:rsidR="0061312E">
        <w:rPr>
          <w:bCs/>
        </w:rPr>
        <w:t xml:space="preserve"> </w:t>
      </w:r>
      <w:r w:rsidR="0061312E" w:rsidRPr="0061312E">
        <w:rPr>
          <w:bCs/>
        </w:rPr>
        <w:t>causada pelo COVID-19</w:t>
      </w:r>
      <w:r w:rsidR="00A54A49">
        <w:rPr>
          <w:bCs/>
        </w:rPr>
        <w:t xml:space="preserve">. </w:t>
      </w:r>
      <w:r w:rsidR="0061312E" w:rsidRPr="00A54A49">
        <w:rPr>
          <w:b/>
          <w:bCs/>
        </w:rPr>
        <w:t>Diário Oficial</w:t>
      </w:r>
      <w:r w:rsidR="00A54A49" w:rsidRPr="00A54A49">
        <w:rPr>
          <w:b/>
          <w:bCs/>
        </w:rPr>
        <w:t xml:space="preserve"> do Município</w:t>
      </w:r>
      <w:r w:rsidR="0061312E">
        <w:t>, Camaçari, ano 18, nº 1495, p. 7 – 17, 03 set. 2020.</w:t>
      </w:r>
      <w:r w:rsidR="00B84CBC" w:rsidRPr="00BE19F7">
        <w:t xml:space="preserve"> </w:t>
      </w:r>
      <w:r w:rsidR="003B7FA3" w:rsidRPr="00BE19F7">
        <w:t xml:space="preserve">Disponível em: </w:t>
      </w:r>
      <w:hyperlink r:id="rId28" w:history="1">
        <w:r w:rsidR="00385D09" w:rsidRPr="00A3133E">
          <w:rPr>
            <w:rStyle w:val="Hyperlink"/>
          </w:rPr>
          <w:t>http://www.camacari.ba.gov.br/wp-content/uploads/2020/09/diario-1495-certificado.pdf</w:t>
        </w:r>
      </w:hyperlink>
      <w:r w:rsidR="003B7FA3" w:rsidRPr="00BE19F7">
        <w:t>.</w:t>
      </w:r>
      <w:r w:rsidR="00455D14">
        <w:t xml:space="preserve"> </w:t>
      </w:r>
      <w:r w:rsidR="003B7FA3" w:rsidRPr="00BE19F7">
        <w:rPr>
          <w:shd w:val="clear" w:color="auto" w:fill="FFFFFF"/>
        </w:rPr>
        <w:t xml:space="preserve">Acesso em: </w:t>
      </w:r>
      <w:r w:rsidR="00A1609A">
        <w:rPr>
          <w:shd w:val="clear" w:color="auto" w:fill="FFFFFF"/>
        </w:rPr>
        <w:t>15 de set</w:t>
      </w:r>
      <w:r w:rsidR="003B7FA3" w:rsidRPr="00BE19F7">
        <w:rPr>
          <w:shd w:val="clear" w:color="auto" w:fill="FFFFFF"/>
        </w:rPr>
        <w:t>. 2020</w:t>
      </w:r>
      <w:r>
        <w:rPr>
          <w:shd w:val="clear" w:color="auto" w:fill="FFFFFF"/>
        </w:rPr>
        <w:t>b</w:t>
      </w:r>
      <w:r w:rsidR="003B7FA3" w:rsidRPr="00BE19F7">
        <w:rPr>
          <w:shd w:val="clear" w:color="auto" w:fill="FFFFFF"/>
        </w:rPr>
        <w:t>.</w:t>
      </w:r>
    </w:p>
    <w:p w14:paraId="3BA520E6" w14:textId="48EBDA04" w:rsidR="00131048" w:rsidRDefault="00131048" w:rsidP="0061312E">
      <w:pPr>
        <w:autoSpaceDE w:val="0"/>
        <w:autoSpaceDN w:val="0"/>
        <w:adjustRightInd w:val="0"/>
        <w:rPr>
          <w:shd w:val="clear" w:color="auto" w:fill="FFFFFF"/>
        </w:rPr>
      </w:pPr>
    </w:p>
    <w:p w14:paraId="75D69849" w14:textId="77777777" w:rsidR="00131048" w:rsidRPr="00385D09" w:rsidRDefault="00131048" w:rsidP="00131048">
      <w:pPr>
        <w:shd w:val="clear" w:color="auto" w:fill="FFFFFF"/>
        <w:outlineLvl w:val="1"/>
        <w:rPr>
          <w:caps/>
        </w:rPr>
      </w:pPr>
      <w:r w:rsidRPr="00385D09">
        <w:rPr>
          <w:caps/>
        </w:rPr>
        <w:t>CAMAÇARI.</w:t>
      </w:r>
      <w:r w:rsidRPr="00385D09">
        <w:rPr>
          <w:b/>
          <w:bCs/>
          <w:caps/>
        </w:rPr>
        <w:t xml:space="preserve"> </w:t>
      </w:r>
      <w:r w:rsidRPr="00385D09">
        <w:rPr>
          <w:b/>
          <w:bCs/>
        </w:rPr>
        <w:t>Decreto nº 7.311/2020, de 16 de março de 2020.</w:t>
      </w:r>
      <w:r w:rsidRPr="00385D09">
        <w:rPr>
          <w:b/>
          <w:bCs/>
          <w:caps/>
        </w:rPr>
        <w:t xml:space="preserve"> </w:t>
      </w:r>
      <w:r w:rsidRPr="009A1AB9">
        <w:rPr>
          <w:kern w:val="36"/>
        </w:rPr>
        <w:t>Dispõe sobre as medidas temporárias de prevenção e controle para enfrentamento do COVID-19, no âmbito do Município de Camaçari/BA.</w:t>
      </w:r>
      <w:r w:rsidRPr="00385D09">
        <w:rPr>
          <w:kern w:val="36"/>
        </w:rPr>
        <w:t xml:space="preserve"> Disponível em:</w:t>
      </w:r>
      <w:r w:rsidRPr="00385D09">
        <w:rPr>
          <w:caps/>
        </w:rPr>
        <w:t xml:space="preserve"> </w:t>
      </w:r>
      <w:hyperlink r:id="rId29" w:history="1">
        <w:r w:rsidRPr="00385D09">
          <w:rPr>
            <w:rStyle w:val="Hyperlink"/>
          </w:rPr>
          <w:t>https://leismunicipais.com.br/a/ba/c/camacari/decreto/2020/731/7311/decreto-n-7311-2020-dispoe-sobre-as-medidas-temporarias-de-prevencao-e-controle-para-enfrentamento-do-covid-19-no-mbito-do-municipio-de-camacari-ba</w:t>
        </w:r>
      </w:hyperlink>
      <w:r w:rsidRPr="00385D09">
        <w:t xml:space="preserve">. Acesso </w:t>
      </w:r>
      <w:r>
        <w:t>13 jul</w:t>
      </w:r>
      <w:r w:rsidRPr="00385D09">
        <w:t>. 2020</w:t>
      </w:r>
      <w:r>
        <w:t>c</w:t>
      </w:r>
      <w:r w:rsidRPr="00385D09">
        <w:t>.</w:t>
      </w:r>
    </w:p>
    <w:p w14:paraId="2A14BFDD" w14:textId="77777777" w:rsidR="00B84CBC" w:rsidRPr="00BE19F7" w:rsidRDefault="00B84CBC" w:rsidP="00E62F5F"/>
    <w:p w14:paraId="510EFB14" w14:textId="0814C636" w:rsidR="00C21DD5" w:rsidRPr="00BE19F7" w:rsidRDefault="00C21DD5" w:rsidP="00E62F5F">
      <w:r w:rsidRPr="00BE19F7">
        <w:t>MINAYO, M</w:t>
      </w:r>
      <w:r w:rsidR="00A54A49">
        <w:t xml:space="preserve">aria </w:t>
      </w:r>
      <w:r w:rsidRPr="00BE19F7">
        <w:t>C</w:t>
      </w:r>
      <w:r w:rsidR="00A54A49">
        <w:t xml:space="preserve">ecília de </w:t>
      </w:r>
      <w:r w:rsidRPr="00BE19F7">
        <w:t>S</w:t>
      </w:r>
      <w:r w:rsidR="00A54A49">
        <w:t>ouza</w:t>
      </w:r>
      <w:r w:rsidRPr="00BE19F7">
        <w:t>. (</w:t>
      </w:r>
      <w:r w:rsidR="00303E2B">
        <w:t>o</w:t>
      </w:r>
      <w:r w:rsidRPr="00BE19F7">
        <w:t>rg.).</w:t>
      </w:r>
      <w:r w:rsidR="00303E2B">
        <w:t xml:space="preserve"> </w:t>
      </w:r>
      <w:r w:rsidRPr="00BE19F7">
        <w:rPr>
          <w:b/>
        </w:rPr>
        <w:t>Pesquisa social</w:t>
      </w:r>
      <w:r w:rsidRPr="00BE19F7">
        <w:t>: teor</w:t>
      </w:r>
      <w:r w:rsidR="00B84CBC" w:rsidRPr="00BE19F7">
        <w:t>ia, método e criatividade. Petró</w:t>
      </w:r>
      <w:r w:rsidRPr="00BE19F7">
        <w:t xml:space="preserve">polis: Vozes, </w:t>
      </w:r>
      <w:r w:rsidR="00B84CBC" w:rsidRPr="00BE19F7">
        <w:t>2012</w:t>
      </w:r>
      <w:r w:rsidRPr="00BE19F7">
        <w:t>.</w:t>
      </w:r>
    </w:p>
    <w:p w14:paraId="46C300C3" w14:textId="77777777" w:rsidR="00C21DD5" w:rsidRPr="00BE19F7" w:rsidRDefault="00C21DD5" w:rsidP="00E62F5F"/>
    <w:p w14:paraId="3E224FCA" w14:textId="5838A82F" w:rsidR="0001283C" w:rsidRPr="005600F4" w:rsidRDefault="0001283C" w:rsidP="00E75BE3">
      <w:pPr>
        <w:tabs>
          <w:tab w:val="left" w:pos="3801"/>
        </w:tabs>
        <w:jc w:val="both"/>
      </w:pPr>
      <w:r w:rsidRPr="00BE19F7">
        <w:rPr>
          <w:rFonts w:eastAsia="Arial"/>
          <w:highlight w:val="white"/>
        </w:rPr>
        <w:t xml:space="preserve">SOBRINHO, Raquel Alves; ARAÚJO, Jurandir de Almeida; NEVES, Barbara Coelho. </w:t>
      </w:r>
      <w:r w:rsidRPr="004B069D">
        <w:rPr>
          <w:bCs/>
        </w:rPr>
        <w:t>Covid-19, Tecnologia Digital e Educação:</w:t>
      </w:r>
      <w:r w:rsidRPr="00BE19F7">
        <w:t xml:space="preserve"> reflexões sobre a suspensão das aulas no contexto das escolas e creches comunitárias do Município de Camaçari, BA. </w:t>
      </w:r>
      <w:r w:rsidR="00B46272" w:rsidRPr="004B069D">
        <w:rPr>
          <w:b/>
          <w:bCs/>
        </w:rPr>
        <w:t>F</w:t>
      </w:r>
      <w:r w:rsidRPr="004B069D">
        <w:rPr>
          <w:b/>
          <w:bCs/>
        </w:rPr>
        <w:t>olha de rosto:</w:t>
      </w:r>
      <w:r w:rsidRPr="00BE19F7">
        <w:rPr>
          <w:bCs/>
        </w:rPr>
        <w:t xml:space="preserve"> Revista de Biblioteconomia e Ciência da Informação</w:t>
      </w:r>
      <w:r w:rsidRPr="005600F4">
        <w:t xml:space="preserve">, </w:t>
      </w:r>
      <w:r w:rsidR="00E75BE3" w:rsidRPr="005600F4">
        <w:t>Juazeiro do Norte</w:t>
      </w:r>
      <w:r w:rsidR="00303E2B" w:rsidRPr="005600F4">
        <w:t xml:space="preserve">, </w:t>
      </w:r>
      <w:r w:rsidRPr="005600F4">
        <w:t>v. 6, n. 2, p. 71-83, maio/ago. 2020.</w:t>
      </w:r>
    </w:p>
    <w:p w14:paraId="455BC842" w14:textId="77777777" w:rsidR="003B7FA3" w:rsidRPr="00BE19F7" w:rsidRDefault="003B7FA3" w:rsidP="00E62F5F">
      <w:pPr>
        <w:tabs>
          <w:tab w:val="left" w:pos="3801"/>
        </w:tabs>
      </w:pPr>
    </w:p>
    <w:p w14:paraId="6D1E5794" w14:textId="77777777" w:rsidR="003B7FA3" w:rsidRPr="00BE19F7" w:rsidRDefault="003B7FA3" w:rsidP="00E62F5F">
      <w:pPr>
        <w:tabs>
          <w:tab w:val="left" w:pos="3801"/>
        </w:tabs>
      </w:pPr>
    </w:p>
    <w:sectPr w:rsidR="003B7FA3" w:rsidRPr="00BE19F7" w:rsidSect="00507963">
      <w:type w:val="continuous"/>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F54F" w14:textId="77777777" w:rsidR="00B51717" w:rsidRDefault="00B51717">
      <w:r>
        <w:separator/>
      </w:r>
    </w:p>
  </w:endnote>
  <w:endnote w:type="continuationSeparator" w:id="0">
    <w:p w14:paraId="63F55387" w14:textId="77777777" w:rsidR="00B51717" w:rsidRDefault="00B5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rlito">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E2BE" w14:textId="77777777" w:rsidR="00A83315" w:rsidRDefault="00A8331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0207"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8354"/>
      <w:gridCol w:w="767"/>
    </w:tblGrid>
    <w:tr w:rsidR="00507963" w:rsidRPr="00507963" w14:paraId="3FD259C6" w14:textId="77777777" w:rsidTr="00CB6ADD">
      <w:tc>
        <w:tcPr>
          <w:tcW w:w="1086" w:type="dxa"/>
        </w:tcPr>
        <w:p w14:paraId="417892E1" w14:textId="77777777" w:rsidR="00507963" w:rsidRPr="00507963" w:rsidRDefault="00507963" w:rsidP="00507963">
          <w:pPr>
            <w:pStyle w:val="Rodap"/>
            <w:rPr>
              <w:rFonts w:ascii="Times New Roman" w:hAnsi="Times New Roman" w:cs="Times New Roman"/>
              <w:b/>
              <w:bCs/>
              <w:color w:val="4F6228" w:themeColor="accent3" w:themeShade="80"/>
            </w:rPr>
          </w:pPr>
          <w:r w:rsidRPr="00507963">
            <w:rPr>
              <w:b/>
              <w:bCs/>
              <w:noProof/>
              <w:color w:val="4F6228" w:themeColor="accent3" w:themeShade="80"/>
            </w:rPr>
            <w:drawing>
              <wp:inline distT="0" distB="0" distL="0" distR="0" wp14:anchorId="166E7DCE" wp14:editId="27DCFDF0">
                <wp:extent cx="550523" cy="193935"/>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png"/>
                        <pic:cNvPicPr/>
                      </pic:nvPicPr>
                      <pic:blipFill>
                        <a:blip r:embed="rId1">
                          <a:extLst>
                            <a:ext uri="{28A0092B-C50C-407E-A947-70E740481C1C}">
                              <a14:useLocalDpi xmlns:a14="http://schemas.microsoft.com/office/drawing/2010/main" val="0"/>
                            </a:ext>
                          </a:extLst>
                        </a:blip>
                        <a:stretch>
                          <a:fillRect/>
                        </a:stretch>
                      </pic:blipFill>
                      <pic:spPr>
                        <a:xfrm>
                          <a:off x="0" y="0"/>
                          <a:ext cx="612265" cy="215685"/>
                        </a:xfrm>
                        <a:prstGeom prst="rect">
                          <a:avLst/>
                        </a:prstGeom>
                      </pic:spPr>
                    </pic:pic>
                  </a:graphicData>
                </a:graphic>
              </wp:inline>
            </w:drawing>
          </w:r>
        </w:p>
      </w:tc>
      <w:tc>
        <w:tcPr>
          <w:tcW w:w="8354" w:type="dxa"/>
          <w:tcBorders>
            <w:top w:val="single" w:sz="4" w:space="0" w:color="000000"/>
          </w:tcBorders>
        </w:tcPr>
        <w:p w14:paraId="49A7AADD" w14:textId="358D6C42" w:rsidR="00507963" w:rsidRPr="00507963" w:rsidRDefault="00507963" w:rsidP="00507963">
          <w:pPr>
            <w:pStyle w:val="Rodap"/>
            <w:rPr>
              <w:rFonts w:ascii="Times New Roman" w:hAnsi="Times New Roman" w:cs="Times New Roman"/>
              <w:b/>
              <w:bCs/>
              <w:color w:val="4F6228" w:themeColor="accent3" w:themeShade="80"/>
            </w:rPr>
          </w:pPr>
          <w:r w:rsidRPr="00507963">
            <w:rPr>
              <w:rFonts w:ascii="Times New Roman" w:hAnsi="Times New Roman" w:cs="Times New Roman"/>
              <w:b/>
              <w:bCs/>
              <w:color w:val="4F6228" w:themeColor="accent3" w:themeShade="80"/>
            </w:rPr>
            <w:t>Rev. Mundo Livre, Campos dos Goytacazes, v. 7, n. 1, p. 1</w:t>
          </w:r>
          <w:r w:rsidR="00A83315">
            <w:rPr>
              <w:rFonts w:ascii="Times New Roman" w:hAnsi="Times New Roman" w:cs="Times New Roman"/>
              <w:b/>
              <w:bCs/>
              <w:color w:val="4F6228" w:themeColor="accent3" w:themeShade="80"/>
            </w:rPr>
            <w:t>30</w:t>
          </w:r>
          <w:r w:rsidRPr="00507963">
            <w:rPr>
              <w:rFonts w:ascii="Times New Roman" w:hAnsi="Times New Roman" w:cs="Times New Roman"/>
              <w:b/>
              <w:bCs/>
              <w:color w:val="4F6228" w:themeColor="accent3" w:themeShade="80"/>
            </w:rPr>
            <w:t>-14</w:t>
          </w:r>
          <w:r w:rsidR="00A83315">
            <w:rPr>
              <w:rFonts w:ascii="Times New Roman" w:hAnsi="Times New Roman" w:cs="Times New Roman"/>
              <w:b/>
              <w:bCs/>
              <w:color w:val="4F6228" w:themeColor="accent3" w:themeShade="80"/>
            </w:rPr>
            <w:t>6</w:t>
          </w:r>
          <w:r w:rsidRPr="00507963">
            <w:rPr>
              <w:rFonts w:ascii="Times New Roman" w:hAnsi="Times New Roman" w:cs="Times New Roman"/>
              <w:b/>
              <w:bCs/>
              <w:color w:val="4F6228" w:themeColor="accent3" w:themeShade="80"/>
            </w:rPr>
            <w:t>, jan./jun. 2021</w:t>
          </w:r>
        </w:p>
      </w:tc>
      <w:tc>
        <w:tcPr>
          <w:tcW w:w="767" w:type="dxa"/>
          <w:tcBorders>
            <w:top w:val="single" w:sz="4" w:space="0" w:color="000000"/>
          </w:tcBorders>
        </w:tcPr>
        <w:p w14:paraId="4052B40E" w14:textId="77777777" w:rsidR="00507963" w:rsidRPr="00507963" w:rsidRDefault="00507963" w:rsidP="00507963">
          <w:pPr>
            <w:pStyle w:val="Rodap"/>
            <w:jc w:val="right"/>
            <w:rPr>
              <w:rFonts w:ascii="Times New Roman" w:hAnsi="Times New Roman" w:cs="Times New Roman"/>
              <w:b/>
              <w:bCs/>
              <w:color w:val="4F6228" w:themeColor="accent3" w:themeShade="80"/>
            </w:rPr>
          </w:pPr>
          <w:r w:rsidRPr="00507963">
            <w:rPr>
              <w:b/>
              <w:bCs/>
              <w:color w:val="4F6228" w:themeColor="accent3" w:themeShade="80"/>
            </w:rPr>
            <w:fldChar w:fldCharType="begin"/>
          </w:r>
          <w:r w:rsidRPr="00507963">
            <w:rPr>
              <w:rFonts w:ascii="Times New Roman" w:hAnsi="Times New Roman" w:cs="Times New Roman"/>
              <w:b/>
              <w:bCs/>
              <w:color w:val="4F6228" w:themeColor="accent3" w:themeShade="80"/>
            </w:rPr>
            <w:instrText>PAGE   \* MERGEFORMAT</w:instrText>
          </w:r>
          <w:r w:rsidRPr="00507963">
            <w:rPr>
              <w:b/>
              <w:bCs/>
              <w:color w:val="4F6228" w:themeColor="accent3" w:themeShade="80"/>
            </w:rPr>
            <w:fldChar w:fldCharType="separate"/>
          </w:r>
          <w:r w:rsidRPr="00507963">
            <w:rPr>
              <w:rFonts w:ascii="Times New Roman" w:hAnsi="Times New Roman" w:cs="Times New Roman"/>
              <w:b/>
              <w:bCs/>
              <w:color w:val="4F6228" w:themeColor="accent3" w:themeShade="80"/>
            </w:rPr>
            <w:t>126</w:t>
          </w:r>
          <w:r w:rsidRPr="00507963">
            <w:rPr>
              <w:b/>
              <w:bCs/>
              <w:color w:val="4F6228" w:themeColor="accent3" w:themeShade="80"/>
            </w:rPr>
            <w:fldChar w:fldCharType="end"/>
          </w:r>
        </w:p>
      </w:tc>
    </w:tr>
  </w:tbl>
  <w:p w14:paraId="03CACEDC" w14:textId="77777777" w:rsidR="00507963" w:rsidRPr="00507963" w:rsidRDefault="00507963" w:rsidP="0050796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ABA5" w14:textId="77777777" w:rsidR="00A83315" w:rsidRDefault="00A8331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DD907" w14:textId="77777777" w:rsidR="00B51717" w:rsidRDefault="00B51717">
      <w:r>
        <w:separator/>
      </w:r>
    </w:p>
  </w:footnote>
  <w:footnote w:type="continuationSeparator" w:id="0">
    <w:p w14:paraId="6C902BB4" w14:textId="77777777" w:rsidR="00B51717" w:rsidRDefault="00B51717">
      <w:r>
        <w:continuationSeparator/>
      </w:r>
    </w:p>
  </w:footnote>
  <w:footnote w:id="1">
    <w:p w14:paraId="7EC3DA47" w14:textId="77777777" w:rsidR="00507963" w:rsidRPr="00244360" w:rsidRDefault="00507963" w:rsidP="00507963">
      <w:pPr>
        <w:pStyle w:val="Textodenotaderodap"/>
        <w:rPr>
          <w:rFonts w:ascii="Times New Roman" w:hAnsi="Times New Roman"/>
        </w:rPr>
      </w:pPr>
      <w:r w:rsidRPr="00244360">
        <w:rPr>
          <w:rStyle w:val="Refdenotaderodap"/>
          <w:rFonts w:ascii="Times New Roman" w:hAnsi="Times New Roman"/>
        </w:rPr>
        <w:footnoteRef/>
      </w:r>
      <w:r w:rsidRPr="00244360">
        <w:rPr>
          <w:rFonts w:ascii="Times New Roman" w:hAnsi="Times New Roman"/>
        </w:rPr>
        <w:t xml:space="preserve"> Artigo recebido em: </w:t>
      </w:r>
      <w:r>
        <w:rPr>
          <w:rFonts w:ascii="Times New Roman" w:hAnsi="Times New Roman"/>
        </w:rPr>
        <w:t>15</w:t>
      </w:r>
      <w:r w:rsidRPr="00244360">
        <w:rPr>
          <w:rFonts w:ascii="Times New Roman" w:hAnsi="Times New Roman"/>
        </w:rPr>
        <w:t xml:space="preserve"> de janeiro de 2021. Aceito em: 19 de julho de 2021.</w:t>
      </w:r>
    </w:p>
  </w:footnote>
  <w:footnote w:id="2">
    <w:p w14:paraId="377D4E5F" w14:textId="32CC7869" w:rsidR="00507963" w:rsidRPr="00244360" w:rsidRDefault="00507963" w:rsidP="00507963">
      <w:pPr>
        <w:jc w:val="both"/>
        <w:rPr>
          <w:sz w:val="20"/>
          <w:szCs w:val="20"/>
        </w:rPr>
      </w:pPr>
      <w:r w:rsidRPr="00244360">
        <w:rPr>
          <w:rStyle w:val="Refdenotaderodap"/>
          <w:sz w:val="20"/>
          <w:szCs w:val="20"/>
        </w:rPr>
        <w:footnoteRef/>
      </w:r>
      <w:r w:rsidRPr="00244360">
        <w:rPr>
          <w:sz w:val="20"/>
          <w:szCs w:val="20"/>
        </w:rPr>
        <w:t>Assistente Administrativo</w:t>
      </w:r>
      <w:r>
        <w:rPr>
          <w:sz w:val="20"/>
          <w:szCs w:val="20"/>
        </w:rPr>
        <w:t xml:space="preserve">, </w:t>
      </w:r>
      <w:r w:rsidRPr="00244360">
        <w:rPr>
          <w:sz w:val="20"/>
          <w:szCs w:val="20"/>
        </w:rPr>
        <w:t xml:space="preserve">Prefeitura </w:t>
      </w:r>
      <w:r w:rsidR="006A31C2">
        <w:rPr>
          <w:sz w:val="20"/>
          <w:szCs w:val="20"/>
        </w:rPr>
        <w:t>M</w:t>
      </w:r>
      <w:r w:rsidRPr="00244360">
        <w:rPr>
          <w:sz w:val="20"/>
          <w:szCs w:val="20"/>
        </w:rPr>
        <w:t>unicipal de Camaçari</w:t>
      </w:r>
      <w:r>
        <w:rPr>
          <w:sz w:val="20"/>
          <w:szCs w:val="20"/>
        </w:rPr>
        <w:t>,</w:t>
      </w:r>
      <w:r w:rsidRPr="00244360">
        <w:rPr>
          <w:sz w:val="20"/>
          <w:szCs w:val="20"/>
        </w:rPr>
        <w:t xml:space="preserve"> Camaçari</w:t>
      </w:r>
      <w:r>
        <w:rPr>
          <w:sz w:val="20"/>
          <w:szCs w:val="20"/>
        </w:rPr>
        <w:t xml:space="preserve">, Brasil. </w:t>
      </w:r>
      <w:r w:rsidRPr="00244360">
        <w:rPr>
          <w:sz w:val="20"/>
          <w:szCs w:val="20"/>
        </w:rPr>
        <w:t>Graduada em Pedagogia, Faculdade Metropolitana de Camaçari-FAMEC</w:t>
      </w:r>
      <w:r>
        <w:rPr>
          <w:sz w:val="20"/>
          <w:szCs w:val="20"/>
        </w:rPr>
        <w:t>, Brasil.</w:t>
      </w:r>
      <w:r w:rsidRPr="00244360">
        <w:rPr>
          <w:sz w:val="20"/>
          <w:szCs w:val="20"/>
        </w:rPr>
        <w:t xml:space="preserve"> E-mail:</w:t>
      </w:r>
      <w:r w:rsidRPr="00244360">
        <w:rPr>
          <w:sz w:val="20"/>
          <w:szCs w:val="20"/>
          <w:shd w:val="clear" w:color="auto" w:fill="FFFFFF"/>
        </w:rPr>
        <w:t xml:space="preserve"> </w:t>
      </w:r>
      <w:hyperlink r:id="rId1" w:history="1">
        <w:r w:rsidRPr="00112A31">
          <w:rPr>
            <w:rStyle w:val="Hyperlink"/>
            <w:sz w:val="20"/>
            <w:szCs w:val="20"/>
            <w:shd w:val="clear" w:color="auto" w:fill="FFFFFF"/>
          </w:rPr>
          <w:t>irlane.angiolina@gmail.com</w:t>
        </w:r>
      </w:hyperlink>
      <w:r w:rsidRPr="00244360">
        <w:rPr>
          <w:sz w:val="20"/>
          <w:szCs w:val="20"/>
        </w:rPr>
        <w:t>.</w:t>
      </w:r>
    </w:p>
  </w:footnote>
  <w:footnote w:id="3">
    <w:p w14:paraId="06660E03" w14:textId="77777777" w:rsidR="00CF3034" w:rsidRPr="00244360" w:rsidRDefault="00CF3034" w:rsidP="00CF3034">
      <w:pPr>
        <w:jc w:val="both"/>
        <w:rPr>
          <w:sz w:val="20"/>
          <w:szCs w:val="20"/>
        </w:rPr>
      </w:pPr>
      <w:r w:rsidRPr="00244360">
        <w:rPr>
          <w:rStyle w:val="Refdenotaderodap"/>
          <w:sz w:val="20"/>
          <w:szCs w:val="20"/>
        </w:rPr>
        <w:footnoteRef/>
      </w:r>
      <w:r>
        <w:rPr>
          <w:sz w:val="20"/>
          <w:szCs w:val="20"/>
        </w:rPr>
        <w:t xml:space="preserve">Docente, </w:t>
      </w:r>
      <w:r w:rsidRPr="00244360">
        <w:rPr>
          <w:sz w:val="20"/>
          <w:szCs w:val="20"/>
        </w:rPr>
        <w:t>Faculdade Metropolitana de Camaçari - FAMEC/BA</w:t>
      </w:r>
      <w:r>
        <w:rPr>
          <w:sz w:val="20"/>
          <w:szCs w:val="20"/>
        </w:rPr>
        <w:t>, Brasil.</w:t>
      </w:r>
      <w:r w:rsidRPr="00244360">
        <w:rPr>
          <w:sz w:val="20"/>
          <w:szCs w:val="20"/>
        </w:rPr>
        <w:t xml:space="preserve"> Doutora</w:t>
      </w:r>
      <w:r>
        <w:rPr>
          <w:sz w:val="20"/>
          <w:szCs w:val="20"/>
        </w:rPr>
        <w:t>n</w:t>
      </w:r>
      <w:r w:rsidRPr="00244360">
        <w:rPr>
          <w:sz w:val="20"/>
          <w:szCs w:val="20"/>
        </w:rPr>
        <w:t>d</w:t>
      </w:r>
      <w:r>
        <w:rPr>
          <w:sz w:val="20"/>
          <w:szCs w:val="20"/>
        </w:rPr>
        <w:t>a</w:t>
      </w:r>
      <w:r w:rsidRPr="00244360">
        <w:rPr>
          <w:sz w:val="20"/>
          <w:szCs w:val="20"/>
        </w:rPr>
        <w:t xml:space="preserve"> em Educação</w:t>
      </w:r>
      <w:r>
        <w:rPr>
          <w:sz w:val="20"/>
          <w:szCs w:val="20"/>
        </w:rPr>
        <w:t xml:space="preserve">, </w:t>
      </w:r>
      <w:r w:rsidRPr="00244360">
        <w:rPr>
          <w:sz w:val="20"/>
          <w:szCs w:val="20"/>
        </w:rPr>
        <w:t>Universidade Federal da Bahia, UFBA, Salvador, Brasil</w:t>
      </w:r>
      <w:r>
        <w:rPr>
          <w:sz w:val="20"/>
          <w:szCs w:val="20"/>
        </w:rPr>
        <w:t xml:space="preserve">. </w:t>
      </w:r>
      <w:r w:rsidRPr="00244360">
        <w:rPr>
          <w:sz w:val="20"/>
          <w:szCs w:val="20"/>
        </w:rPr>
        <w:t xml:space="preserve">Autora correspondente. E-mail: </w:t>
      </w:r>
      <w:hyperlink r:id="rId2" w:history="1">
        <w:r w:rsidRPr="00244360">
          <w:rPr>
            <w:rStyle w:val="Hyperlink"/>
            <w:sz w:val="20"/>
            <w:szCs w:val="20"/>
          </w:rPr>
          <w:t>raquel.preparacao@gmail.com</w:t>
        </w:r>
      </w:hyperlink>
      <w:r>
        <w:rPr>
          <w:rStyle w:val="Hyperlink"/>
          <w:sz w:val="20"/>
          <w:szCs w:val="20"/>
        </w:rPr>
        <w:t>.</w:t>
      </w:r>
      <w:r w:rsidRPr="00244360">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26B6" w14:textId="77777777" w:rsidR="00A83315" w:rsidRDefault="00A8331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9A9E" w14:textId="77777777" w:rsidR="00A83315" w:rsidRDefault="00A8331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7CD4" w14:textId="77777777" w:rsidR="00A83315" w:rsidRDefault="00A833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2pt;height:12pt;visibility:visible;mso-wrap-style:square" o:bullet="t">
        <v:imagedata r:id="rId1" o:title=""/>
      </v:shape>
    </w:pict>
  </w:numPicBullet>
  <w:abstractNum w:abstractNumId="0" w15:restartNumberingAfterBreak="0">
    <w:nsid w:val="00114333"/>
    <w:multiLevelType w:val="multilevel"/>
    <w:tmpl w:val="820C9A7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11A62EF"/>
    <w:multiLevelType w:val="hybridMultilevel"/>
    <w:tmpl w:val="534845E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AA6924"/>
    <w:multiLevelType w:val="multilevel"/>
    <w:tmpl w:val="B7F0E696"/>
    <w:lvl w:ilvl="0">
      <w:start w:val="3"/>
      <w:numFmt w:val="decimal"/>
      <w:lvlText w:val="%1"/>
      <w:lvlJc w:val="left"/>
      <w:pPr>
        <w:ind w:left="525" w:hanging="525"/>
      </w:pPr>
      <w:rPr>
        <w:rFonts w:eastAsia="Arial" w:hint="default"/>
      </w:rPr>
    </w:lvl>
    <w:lvl w:ilvl="1">
      <w:start w:val="1"/>
      <w:numFmt w:val="decimal"/>
      <w:lvlText w:val="%1.%2"/>
      <w:lvlJc w:val="left"/>
      <w:pPr>
        <w:ind w:left="525" w:hanging="52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 w15:restartNumberingAfterBreak="0">
    <w:nsid w:val="39B2233A"/>
    <w:multiLevelType w:val="hybridMultilevel"/>
    <w:tmpl w:val="63A87AA0"/>
    <w:lvl w:ilvl="0" w:tplc="E47CFE1C">
      <w:start w:val="1"/>
      <w:numFmt w:val="bullet"/>
      <w:lvlText w:val=""/>
      <w:lvlPicBulletId w:val="0"/>
      <w:lvlJc w:val="left"/>
      <w:pPr>
        <w:tabs>
          <w:tab w:val="num" w:pos="720"/>
        </w:tabs>
        <w:ind w:left="720" w:hanging="360"/>
      </w:pPr>
      <w:rPr>
        <w:rFonts w:ascii="Symbol" w:hAnsi="Symbol" w:hint="default"/>
      </w:rPr>
    </w:lvl>
    <w:lvl w:ilvl="1" w:tplc="2200B946" w:tentative="1">
      <w:start w:val="1"/>
      <w:numFmt w:val="bullet"/>
      <w:lvlText w:val=""/>
      <w:lvlJc w:val="left"/>
      <w:pPr>
        <w:tabs>
          <w:tab w:val="num" w:pos="1440"/>
        </w:tabs>
        <w:ind w:left="1440" w:hanging="360"/>
      </w:pPr>
      <w:rPr>
        <w:rFonts w:ascii="Symbol" w:hAnsi="Symbol" w:hint="default"/>
      </w:rPr>
    </w:lvl>
    <w:lvl w:ilvl="2" w:tplc="36A6F664" w:tentative="1">
      <w:start w:val="1"/>
      <w:numFmt w:val="bullet"/>
      <w:lvlText w:val=""/>
      <w:lvlJc w:val="left"/>
      <w:pPr>
        <w:tabs>
          <w:tab w:val="num" w:pos="2160"/>
        </w:tabs>
        <w:ind w:left="2160" w:hanging="360"/>
      </w:pPr>
      <w:rPr>
        <w:rFonts w:ascii="Symbol" w:hAnsi="Symbol" w:hint="default"/>
      </w:rPr>
    </w:lvl>
    <w:lvl w:ilvl="3" w:tplc="058419A8" w:tentative="1">
      <w:start w:val="1"/>
      <w:numFmt w:val="bullet"/>
      <w:lvlText w:val=""/>
      <w:lvlJc w:val="left"/>
      <w:pPr>
        <w:tabs>
          <w:tab w:val="num" w:pos="2880"/>
        </w:tabs>
        <w:ind w:left="2880" w:hanging="360"/>
      </w:pPr>
      <w:rPr>
        <w:rFonts w:ascii="Symbol" w:hAnsi="Symbol" w:hint="default"/>
      </w:rPr>
    </w:lvl>
    <w:lvl w:ilvl="4" w:tplc="B6DEF2AE" w:tentative="1">
      <w:start w:val="1"/>
      <w:numFmt w:val="bullet"/>
      <w:lvlText w:val=""/>
      <w:lvlJc w:val="left"/>
      <w:pPr>
        <w:tabs>
          <w:tab w:val="num" w:pos="3600"/>
        </w:tabs>
        <w:ind w:left="3600" w:hanging="360"/>
      </w:pPr>
      <w:rPr>
        <w:rFonts w:ascii="Symbol" w:hAnsi="Symbol" w:hint="default"/>
      </w:rPr>
    </w:lvl>
    <w:lvl w:ilvl="5" w:tplc="84CC24CA" w:tentative="1">
      <w:start w:val="1"/>
      <w:numFmt w:val="bullet"/>
      <w:lvlText w:val=""/>
      <w:lvlJc w:val="left"/>
      <w:pPr>
        <w:tabs>
          <w:tab w:val="num" w:pos="4320"/>
        </w:tabs>
        <w:ind w:left="4320" w:hanging="360"/>
      </w:pPr>
      <w:rPr>
        <w:rFonts w:ascii="Symbol" w:hAnsi="Symbol" w:hint="default"/>
      </w:rPr>
    </w:lvl>
    <w:lvl w:ilvl="6" w:tplc="BFC46020" w:tentative="1">
      <w:start w:val="1"/>
      <w:numFmt w:val="bullet"/>
      <w:lvlText w:val=""/>
      <w:lvlJc w:val="left"/>
      <w:pPr>
        <w:tabs>
          <w:tab w:val="num" w:pos="5040"/>
        </w:tabs>
        <w:ind w:left="5040" w:hanging="360"/>
      </w:pPr>
      <w:rPr>
        <w:rFonts w:ascii="Symbol" w:hAnsi="Symbol" w:hint="default"/>
      </w:rPr>
    </w:lvl>
    <w:lvl w:ilvl="7" w:tplc="41B88898" w:tentative="1">
      <w:start w:val="1"/>
      <w:numFmt w:val="bullet"/>
      <w:lvlText w:val=""/>
      <w:lvlJc w:val="left"/>
      <w:pPr>
        <w:tabs>
          <w:tab w:val="num" w:pos="5760"/>
        </w:tabs>
        <w:ind w:left="5760" w:hanging="360"/>
      </w:pPr>
      <w:rPr>
        <w:rFonts w:ascii="Symbol" w:hAnsi="Symbol" w:hint="default"/>
      </w:rPr>
    </w:lvl>
    <w:lvl w:ilvl="8" w:tplc="AAAAAC7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9DC7B4A"/>
    <w:multiLevelType w:val="multilevel"/>
    <w:tmpl w:val="2C9473D0"/>
    <w:lvl w:ilvl="0">
      <w:start w:val="3"/>
      <w:numFmt w:val="decimal"/>
      <w:lvlText w:val="%1"/>
      <w:lvlJc w:val="left"/>
      <w:pPr>
        <w:ind w:left="525" w:hanging="525"/>
      </w:pPr>
      <w:rPr>
        <w:rFonts w:ascii="Arial" w:eastAsia="Arial" w:hAnsi="Arial" w:cs="Arial" w:hint="default"/>
        <w:b/>
      </w:rPr>
    </w:lvl>
    <w:lvl w:ilvl="1">
      <w:start w:val="1"/>
      <w:numFmt w:val="decimal"/>
      <w:lvlText w:val="%1.%2"/>
      <w:lvlJc w:val="left"/>
      <w:pPr>
        <w:ind w:left="525" w:hanging="525"/>
      </w:pPr>
      <w:rPr>
        <w:rFonts w:ascii="Arial" w:eastAsia="Arial" w:hAnsi="Arial" w:cs="Arial" w:hint="default"/>
        <w:b/>
      </w:rPr>
    </w:lvl>
    <w:lvl w:ilvl="2">
      <w:start w:val="1"/>
      <w:numFmt w:val="decimal"/>
      <w:lvlText w:val="%1.%2.%3"/>
      <w:lvlJc w:val="left"/>
      <w:pPr>
        <w:ind w:left="720" w:hanging="720"/>
      </w:pPr>
      <w:rPr>
        <w:rFonts w:ascii="Arial" w:eastAsia="Arial" w:hAnsi="Arial" w:cs="Arial" w:hint="default"/>
        <w:b/>
      </w:rPr>
    </w:lvl>
    <w:lvl w:ilvl="3">
      <w:start w:val="1"/>
      <w:numFmt w:val="decimal"/>
      <w:lvlText w:val="%1.%2.%3.%4"/>
      <w:lvlJc w:val="left"/>
      <w:pPr>
        <w:ind w:left="720" w:hanging="720"/>
      </w:pPr>
      <w:rPr>
        <w:rFonts w:ascii="Arial" w:eastAsia="Arial" w:hAnsi="Arial" w:cs="Arial" w:hint="default"/>
        <w:b/>
      </w:rPr>
    </w:lvl>
    <w:lvl w:ilvl="4">
      <w:start w:val="1"/>
      <w:numFmt w:val="decimal"/>
      <w:lvlText w:val="%1.%2.%3.%4.%5"/>
      <w:lvlJc w:val="left"/>
      <w:pPr>
        <w:ind w:left="1080" w:hanging="1080"/>
      </w:pPr>
      <w:rPr>
        <w:rFonts w:ascii="Arial" w:eastAsia="Arial" w:hAnsi="Arial" w:cs="Arial" w:hint="default"/>
        <w:b/>
      </w:rPr>
    </w:lvl>
    <w:lvl w:ilvl="5">
      <w:start w:val="1"/>
      <w:numFmt w:val="decimal"/>
      <w:lvlText w:val="%1.%2.%3.%4.%5.%6"/>
      <w:lvlJc w:val="left"/>
      <w:pPr>
        <w:ind w:left="1080" w:hanging="1080"/>
      </w:pPr>
      <w:rPr>
        <w:rFonts w:ascii="Arial" w:eastAsia="Arial" w:hAnsi="Arial" w:cs="Arial" w:hint="default"/>
        <w:b/>
      </w:rPr>
    </w:lvl>
    <w:lvl w:ilvl="6">
      <w:start w:val="1"/>
      <w:numFmt w:val="decimal"/>
      <w:lvlText w:val="%1.%2.%3.%4.%5.%6.%7"/>
      <w:lvlJc w:val="left"/>
      <w:pPr>
        <w:ind w:left="1440" w:hanging="1440"/>
      </w:pPr>
      <w:rPr>
        <w:rFonts w:ascii="Arial" w:eastAsia="Arial" w:hAnsi="Arial" w:cs="Arial" w:hint="default"/>
        <w:b/>
      </w:rPr>
    </w:lvl>
    <w:lvl w:ilvl="7">
      <w:start w:val="1"/>
      <w:numFmt w:val="decimal"/>
      <w:lvlText w:val="%1.%2.%3.%4.%5.%6.%7.%8"/>
      <w:lvlJc w:val="left"/>
      <w:pPr>
        <w:ind w:left="1440" w:hanging="1440"/>
      </w:pPr>
      <w:rPr>
        <w:rFonts w:ascii="Arial" w:eastAsia="Arial" w:hAnsi="Arial" w:cs="Arial" w:hint="default"/>
        <w:b/>
      </w:rPr>
    </w:lvl>
    <w:lvl w:ilvl="8">
      <w:start w:val="1"/>
      <w:numFmt w:val="decimal"/>
      <w:lvlText w:val="%1.%2.%3.%4.%5.%6.%7.%8.%9"/>
      <w:lvlJc w:val="left"/>
      <w:pPr>
        <w:ind w:left="1800" w:hanging="1800"/>
      </w:pPr>
      <w:rPr>
        <w:rFonts w:ascii="Arial" w:eastAsia="Arial" w:hAnsi="Arial" w:cs="Arial" w:hint="default"/>
        <w:b/>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hyphenationZone w:val="425"/>
  <w:characterSpacingControl w:val="doNotCompress"/>
  <w:savePreviewPicture/>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A6"/>
    <w:rsid w:val="00010DEA"/>
    <w:rsid w:val="0001283C"/>
    <w:rsid w:val="00013133"/>
    <w:rsid w:val="00013A89"/>
    <w:rsid w:val="000322BC"/>
    <w:rsid w:val="00041324"/>
    <w:rsid w:val="00062C9A"/>
    <w:rsid w:val="00071B38"/>
    <w:rsid w:val="00081E66"/>
    <w:rsid w:val="00090CAD"/>
    <w:rsid w:val="0009100F"/>
    <w:rsid w:val="00092BF1"/>
    <w:rsid w:val="00095041"/>
    <w:rsid w:val="000954AC"/>
    <w:rsid w:val="000A0809"/>
    <w:rsid w:val="000A2182"/>
    <w:rsid w:val="000B7B11"/>
    <w:rsid w:val="000D3CF0"/>
    <w:rsid w:val="000E022B"/>
    <w:rsid w:val="000F7707"/>
    <w:rsid w:val="001071B8"/>
    <w:rsid w:val="00112909"/>
    <w:rsid w:val="001274A8"/>
    <w:rsid w:val="00131048"/>
    <w:rsid w:val="00136A60"/>
    <w:rsid w:val="0014346E"/>
    <w:rsid w:val="00147D72"/>
    <w:rsid w:val="00170D92"/>
    <w:rsid w:val="00172738"/>
    <w:rsid w:val="00172C9F"/>
    <w:rsid w:val="00180474"/>
    <w:rsid w:val="001B698A"/>
    <w:rsid w:val="001B78FD"/>
    <w:rsid w:val="001C2F3D"/>
    <w:rsid w:val="001D04F3"/>
    <w:rsid w:val="001D572D"/>
    <w:rsid w:val="001E42C6"/>
    <w:rsid w:val="001F14C5"/>
    <w:rsid w:val="001F31C0"/>
    <w:rsid w:val="00201BF1"/>
    <w:rsid w:val="00206778"/>
    <w:rsid w:val="0021338D"/>
    <w:rsid w:val="00215A61"/>
    <w:rsid w:val="0022027A"/>
    <w:rsid w:val="0022060B"/>
    <w:rsid w:val="00230359"/>
    <w:rsid w:val="00235705"/>
    <w:rsid w:val="00251E22"/>
    <w:rsid w:val="00253485"/>
    <w:rsid w:val="00254DB9"/>
    <w:rsid w:val="00255A7B"/>
    <w:rsid w:val="002601A5"/>
    <w:rsid w:val="0027015A"/>
    <w:rsid w:val="002A33D7"/>
    <w:rsid w:val="002B6C1B"/>
    <w:rsid w:val="002C0D82"/>
    <w:rsid w:val="002C1505"/>
    <w:rsid w:val="002E2E84"/>
    <w:rsid w:val="002E3185"/>
    <w:rsid w:val="002F6633"/>
    <w:rsid w:val="002F783B"/>
    <w:rsid w:val="003004BD"/>
    <w:rsid w:val="00303E2B"/>
    <w:rsid w:val="0030591A"/>
    <w:rsid w:val="0031730C"/>
    <w:rsid w:val="00325E58"/>
    <w:rsid w:val="003325B1"/>
    <w:rsid w:val="00332E6B"/>
    <w:rsid w:val="003506A3"/>
    <w:rsid w:val="00356E53"/>
    <w:rsid w:val="0036586B"/>
    <w:rsid w:val="0037010C"/>
    <w:rsid w:val="00371A9F"/>
    <w:rsid w:val="00382CF4"/>
    <w:rsid w:val="00385D09"/>
    <w:rsid w:val="0038766F"/>
    <w:rsid w:val="0038770F"/>
    <w:rsid w:val="003B7FA3"/>
    <w:rsid w:val="003C0AA3"/>
    <w:rsid w:val="003D33B3"/>
    <w:rsid w:val="003E7DD6"/>
    <w:rsid w:val="003F5122"/>
    <w:rsid w:val="003F5132"/>
    <w:rsid w:val="004075FB"/>
    <w:rsid w:val="00412800"/>
    <w:rsid w:val="004163A9"/>
    <w:rsid w:val="00425445"/>
    <w:rsid w:val="004267C9"/>
    <w:rsid w:val="00433C0D"/>
    <w:rsid w:val="00437D70"/>
    <w:rsid w:val="00455D14"/>
    <w:rsid w:val="00455FF6"/>
    <w:rsid w:val="0046542B"/>
    <w:rsid w:val="00466076"/>
    <w:rsid w:val="004717F7"/>
    <w:rsid w:val="00477804"/>
    <w:rsid w:val="00485AEC"/>
    <w:rsid w:val="00487949"/>
    <w:rsid w:val="004A05F2"/>
    <w:rsid w:val="004B069D"/>
    <w:rsid w:val="004B0A46"/>
    <w:rsid w:val="004B1234"/>
    <w:rsid w:val="004B46D3"/>
    <w:rsid w:val="004B5A97"/>
    <w:rsid w:val="004C11C9"/>
    <w:rsid w:val="004C4296"/>
    <w:rsid w:val="004C6EC6"/>
    <w:rsid w:val="004D6286"/>
    <w:rsid w:val="004F119C"/>
    <w:rsid w:val="004F2052"/>
    <w:rsid w:val="004F3C2C"/>
    <w:rsid w:val="00506E2A"/>
    <w:rsid w:val="00507963"/>
    <w:rsid w:val="005107C7"/>
    <w:rsid w:val="00517001"/>
    <w:rsid w:val="00542790"/>
    <w:rsid w:val="00542D3B"/>
    <w:rsid w:val="00550340"/>
    <w:rsid w:val="005600F4"/>
    <w:rsid w:val="005814A7"/>
    <w:rsid w:val="0058194B"/>
    <w:rsid w:val="005C1F2B"/>
    <w:rsid w:val="005C2E8D"/>
    <w:rsid w:val="005C6101"/>
    <w:rsid w:val="006024A5"/>
    <w:rsid w:val="00606C24"/>
    <w:rsid w:val="0061312E"/>
    <w:rsid w:val="00615BE7"/>
    <w:rsid w:val="00616F5C"/>
    <w:rsid w:val="00631C36"/>
    <w:rsid w:val="006326B4"/>
    <w:rsid w:val="00633E71"/>
    <w:rsid w:val="006457DD"/>
    <w:rsid w:val="00654359"/>
    <w:rsid w:val="006544C9"/>
    <w:rsid w:val="00657F03"/>
    <w:rsid w:val="00665FA6"/>
    <w:rsid w:val="006706EE"/>
    <w:rsid w:val="00683E92"/>
    <w:rsid w:val="006A31C2"/>
    <w:rsid w:val="006A471A"/>
    <w:rsid w:val="006C0F5C"/>
    <w:rsid w:val="006C43E8"/>
    <w:rsid w:val="006C54E0"/>
    <w:rsid w:val="006C615F"/>
    <w:rsid w:val="006C63FC"/>
    <w:rsid w:val="006D3E72"/>
    <w:rsid w:val="006E5516"/>
    <w:rsid w:val="006F24C0"/>
    <w:rsid w:val="006F2720"/>
    <w:rsid w:val="00706BC8"/>
    <w:rsid w:val="00716038"/>
    <w:rsid w:val="00717568"/>
    <w:rsid w:val="00722973"/>
    <w:rsid w:val="00723267"/>
    <w:rsid w:val="007245D1"/>
    <w:rsid w:val="00730A98"/>
    <w:rsid w:val="00741EFC"/>
    <w:rsid w:val="0074209B"/>
    <w:rsid w:val="00765415"/>
    <w:rsid w:val="007A1850"/>
    <w:rsid w:val="007A3FAF"/>
    <w:rsid w:val="007A423C"/>
    <w:rsid w:val="007A5CB0"/>
    <w:rsid w:val="007B12B2"/>
    <w:rsid w:val="007B5D58"/>
    <w:rsid w:val="007B78B0"/>
    <w:rsid w:val="007C55B7"/>
    <w:rsid w:val="007D0CC7"/>
    <w:rsid w:val="007D3508"/>
    <w:rsid w:val="007D4244"/>
    <w:rsid w:val="007D7558"/>
    <w:rsid w:val="007F31C9"/>
    <w:rsid w:val="007F56B1"/>
    <w:rsid w:val="007F7903"/>
    <w:rsid w:val="00800849"/>
    <w:rsid w:val="008132EA"/>
    <w:rsid w:val="00817B9F"/>
    <w:rsid w:val="00831160"/>
    <w:rsid w:val="00835024"/>
    <w:rsid w:val="00842010"/>
    <w:rsid w:val="008553C5"/>
    <w:rsid w:val="00894F45"/>
    <w:rsid w:val="008D2B29"/>
    <w:rsid w:val="008D3F6A"/>
    <w:rsid w:val="008D7E98"/>
    <w:rsid w:val="008E1E66"/>
    <w:rsid w:val="008E6935"/>
    <w:rsid w:val="008F5663"/>
    <w:rsid w:val="008F7454"/>
    <w:rsid w:val="008F78EF"/>
    <w:rsid w:val="00900C8E"/>
    <w:rsid w:val="0090552D"/>
    <w:rsid w:val="009063DD"/>
    <w:rsid w:val="00907DBA"/>
    <w:rsid w:val="00915266"/>
    <w:rsid w:val="00926B45"/>
    <w:rsid w:val="009312CA"/>
    <w:rsid w:val="00944415"/>
    <w:rsid w:val="00944547"/>
    <w:rsid w:val="00945621"/>
    <w:rsid w:val="00952FB7"/>
    <w:rsid w:val="009625A7"/>
    <w:rsid w:val="00966A14"/>
    <w:rsid w:val="009933BF"/>
    <w:rsid w:val="009A1F7E"/>
    <w:rsid w:val="009B4D9A"/>
    <w:rsid w:val="009C7207"/>
    <w:rsid w:val="009D6EC4"/>
    <w:rsid w:val="009E2F60"/>
    <w:rsid w:val="009E5112"/>
    <w:rsid w:val="00A00B7D"/>
    <w:rsid w:val="00A040CE"/>
    <w:rsid w:val="00A1171C"/>
    <w:rsid w:val="00A123B7"/>
    <w:rsid w:val="00A1384F"/>
    <w:rsid w:val="00A13C96"/>
    <w:rsid w:val="00A1609A"/>
    <w:rsid w:val="00A16673"/>
    <w:rsid w:val="00A236FC"/>
    <w:rsid w:val="00A2379C"/>
    <w:rsid w:val="00A23DD5"/>
    <w:rsid w:val="00A339FA"/>
    <w:rsid w:val="00A35787"/>
    <w:rsid w:val="00A44009"/>
    <w:rsid w:val="00A4608C"/>
    <w:rsid w:val="00A54A49"/>
    <w:rsid w:val="00A628D7"/>
    <w:rsid w:val="00A73D90"/>
    <w:rsid w:val="00A744FE"/>
    <w:rsid w:val="00A83315"/>
    <w:rsid w:val="00A86259"/>
    <w:rsid w:val="00A94307"/>
    <w:rsid w:val="00AA39D7"/>
    <w:rsid w:val="00AA6043"/>
    <w:rsid w:val="00AA7860"/>
    <w:rsid w:val="00AC0735"/>
    <w:rsid w:val="00AC2F34"/>
    <w:rsid w:val="00AE6959"/>
    <w:rsid w:val="00B00D52"/>
    <w:rsid w:val="00B14B0F"/>
    <w:rsid w:val="00B30CA3"/>
    <w:rsid w:val="00B4160B"/>
    <w:rsid w:val="00B46272"/>
    <w:rsid w:val="00B50D29"/>
    <w:rsid w:val="00B50F0D"/>
    <w:rsid w:val="00B51717"/>
    <w:rsid w:val="00B6017B"/>
    <w:rsid w:val="00B719C1"/>
    <w:rsid w:val="00B720F6"/>
    <w:rsid w:val="00B84CBC"/>
    <w:rsid w:val="00B93565"/>
    <w:rsid w:val="00B97CE2"/>
    <w:rsid w:val="00BA1B6C"/>
    <w:rsid w:val="00BC37A6"/>
    <w:rsid w:val="00BD6E3E"/>
    <w:rsid w:val="00BE19F7"/>
    <w:rsid w:val="00C10B37"/>
    <w:rsid w:val="00C11D6C"/>
    <w:rsid w:val="00C16325"/>
    <w:rsid w:val="00C21DD5"/>
    <w:rsid w:val="00C33089"/>
    <w:rsid w:val="00C34CA4"/>
    <w:rsid w:val="00C37E96"/>
    <w:rsid w:val="00C479D5"/>
    <w:rsid w:val="00C51A6F"/>
    <w:rsid w:val="00C56495"/>
    <w:rsid w:val="00C63DB8"/>
    <w:rsid w:val="00C735F5"/>
    <w:rsid w:val="00C73AFD"/>
    <w:rsid w:val="00C80811"/>
    <w:rsid w:val="00C84239"/>
    <w:rsid w:val="00C913AF"/>
    <w:rsid w:val="00C93B1D"/>
    <w:rsid w:val="00CA1CDC"/>
    <w:rsid w:val="00CA5697"/>
    <w:rsid w:val="00CA7B9C"/>
    <w:rsid w:val="00CB209E"/>
    <w:rsid w:val="00CC4349"/>
    <w:rsid w:val="00CC577C"/>
    <w:rsid w:val="00CC5E43"/>
    <w:rsid w:val="00CE0245"/>
    <w:rsid w:val="00CE7292"/>
    <w:rsid w:val="00CF100A"/>
    <w:rsid w:val="00CF3034"/>
    <w:rsid w:val="00D008D3"/>
    <w:rsid w:val="00D1196B"/>
    <w:rsid w:val="00D13443"/>
    <w:rsid w:val="00D659EB"/>
    <w:rsid w:val="00D66BA2"/>
    <w:rsid w:val="00D85268"/>
    <w:rsid w:val="00D9539C"/>
    <w:rsid w:val="00DB47F3"/>
    <w:rsid w:val="00DB5C03"/>
    <w:rsid w:val="00DB6841"/>
    <w:rsid w:val="00DC3084"/>
    <w:rsid w:val="00DD5149"/>
    <w:rsid w:val="00DE3A3E"/>
    <w:rsid w:val="00DE789E"/>
    <w:rsid w:val="00DF0962"/>
    <w:rsid w:val="00DF6AFB"/>
    <w:rsid w:val="00E0096D"/>
    <w:rsid w:val="00E02101"/>
    <w:rsid w:val="00E02762"/>
    <w:rsid w:val="00E03CD1"/>
    <w:rsid w:val="00E156FD"/>
    <w:rsid w:val="00E34119"/>
    <w:rsid w:val="00E342E3"/>
    <w:rsid w:val="00E34C03"/>
    <w:rsid w:val="00E36E8B"/>
    <w:rsid w:val="00E4610E"/>
    <w:rsid w:val="00E50F61"/>
    <w:rsid w:val="00E579A3"/>
    <w:rsid w:val="00E62F5F"/>
    <w:rsid w:val="00E64883"/>
    <w:rsid w:val="00E7233B"/>
    <w:rsid w:val="00E73EC9"/>
    <w:rsid w:val="00E74E29"/>
    <w:rsid w:val="00E75797"/>
    <w:rsid w:val="00E75BE3"/>
    <w:rsid w:val="00E9293A"/>
    <w:rsid w:val="00E93064"/>
    <w:rsid w:val="00E95743"/>
    <w:rsid w:val="00EB28AB"/>
    <w:rsid w:val="00ED46E9"/>
    <w:rsid w:val="00EF32A8"/>
    <w:rsid w:val="00EF66AB"/>
    <w:rsid w:val="00F16166"/>
    <w:rsid w:val="00F2576C"/>
    <w:rsid w:val="00F3296B"/>
    <w:rsid w:val="00F354CD"/>
    <w:rsid w:val="00F43A72"/>
    <w:rsid w:val="00F60777"/>
    <w:rsid w:val="00F61AB4"/>
    <w:rsid w:val="00F72DE9"/>
    <w:rsid w:val="00F82DDF"/>
    <w:rsid w:val="00F82E93"/>
    <w:rsid w:val="00F95F05"/>
    <w:rsid w:val="00FB48F6"/>
    <w:rsid w:val="00FF08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7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850"/>
  </w:style>
  <w:style w:type="paragraph" w:styleId="Ttulo1">
    <w:name w:val="heading 1"/>
    <w:basedOn w:val="Normal"/>
    <w:next w:val="Normal"/>
    <w:rsid w:val="007A1850"/>
    <w:pPr>
      <w:keepNext/>
      <w:keepLines/>
      <w:spacing w:before="480" w:after="120"/>
      <w:outlineLvl w:val="0"/>
    </w:pPr>
    <w:rPr>
      <w:b/>
      <w:sz w:val="48"/>
      <w:szCs w:val="48"/>
    </w:rPr>
  </w:style>
  <w:style w:type="paragraph" w:styleId="Ttulo2">
    <w:name w:val="heading 2"/>
    <w:basedOn w:val="Normal"/>
    <w:next w:val="Normal"/>
    <w:rsid w:val="007A1850"/>
    <w:pPr>
      <w:keepNext/>
      <w:keepLines/>
      <w:spacing w:before="360" w:after="80"/>
      <w:outlineLvl w:val="1"/>
    </w:pPr>
    <w:rPr>
      <w:b/>
      <w:sz w:val="36"/>
      <w:szCs w:val="36"/>
    </w:rPr>
  </w:style>
  <w:style w:type="paragraph" w:styleId="Ttulo3">
    <w:name w:val="heading 3"/>
    <w:basedOn w:val="Normal"/>
    <w:next w:val="Normal"/>
    <w:rsid w:val="007A1850"/>
    <w:pPr>
      <w:keepNext/>
      <w:keepLines/>
      <w:spacing w:before="280" w:after="80"/>
      <w:outlineLvl w:val="2"/>
    </w:pPr>
    <w:rPr>
      <w:b/>
      <w:sz w:val="28"/>
      <w:szCs w:val="28"/>
    </w:rPr>
  </w:style>
  <w:style w:type="paragraph" w:styleId="Ttulo4">
    <w:name w:val="heading 4"/>
    <w:basedOn w:val="Normal"/>
    <w:next w:val="Normal"/>
    <w:rsid w:val="007A1850"/>
    <w:pPr>
      <w:keepNext/>
      <w:keepLines/>
      <w:spacing w:before="240" w:after="40"/>
      <w:outlineLvl w:val="3"/>
    </w:pPr>
    <w:rPr>
      <w:b/>
    </w:rPr>
  </w:style>
  <w:style w:type="paragraph" w:styleId="Ttulo5">
    <w:name w:val="heading 5"/>
    <w:basedOn w:val="Normal"/>
    <w:next w:val="Normal"/>
    <w:rsid w:val="007A1850"/>
    <w:pPr>
      <w:keepNext/>
      <w:keepLines/>
      <w:spacing w:before="220" w:after="40"/>
      <w:outlineLvl w:val="4"/>
    </w:pPr>
    <w:rPr>
      <w:b/>
      <w:sz w:val="22"/>
      <w:szCs w:val="22"/>
    </w:rPr>
  </w:style>
  <w:style w:type="paragraph" w:styleId="Ttulo6">
    <w:name w:val="heading 6"/>
    <w:basedOn w:val="Normal"/>
    <w:next w:val="Normal"/>
    <w:rsid w:val="007A185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7A1850"/>
    <w:tblPr>
      <w:tblCellMar>
        <w:top w:w="0" w:type="dxa"/>
        <w:left w:w="0" w:type="dxa"/>
        <w:bottom w:w="0" w:type="dxa"/>
        <w:right w:w="0" w:type="dxa"/>
      </w:tblCellMar>
    </w:tblPr>
  </w:style>
  <w:style w:type="paragraph" w:styleId="Ttulo">
    <w:name w:val="Title"/>
    <w:basedOn w:val="Normal"/>
    <w:next w:val="Normal"/>
    <w:rsid w:val="007A1850"/>
    <w:pPr>
      <w:keepNext/>
      <w:keepLines/>
      <w:spacing w:before="480" w:after="120"/>
    </w:pPr>
    <w:rPr>
      <w:b/>
      <w:sz w:val="72"/>
      <w:szCs w:val="72"/>
    </w:rPr>
  </w:style>
  <w:style w:type="paragraph" w:styleId="Subttulo">
    <w:name w:val="Subtitle"/>
    <w:basedOn w:val="Normal"/>
    <w:next w:val="Normal"/>
    <w:rsid w:val="007A1850"/>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4D6286"/>
    <w:rPr>
      <w:rFonts w:ascii="Segoe UI" w:hAnsi="Segoe UI" w:cs="Segoe UI"/>
      <w:sz w:val="18"/>
      <w:szCs w:val="18"/>
    </w:rPr>
  </w:style>
  <w:style w:type="character" w:customStyle="1" w:styleId="TextodebaloChar">
    <w:name w:val="Texto de balão Char"/>
    <w:basedOn w:val="Fontepargpadro"/>
    <w:link w:val="Textodebalo"/>
    <w:uiPriority w:val="99"/>
    <w:semiHidden/>
    <w:rsid w:val="004D6286"/>
    <w:rPr>
      <w:rFonts w:ascii="Segoe UI" w:hAnsi="Segoe UI" w:cs="Segoe UI"/>
      <w:sz w:val="18"/>
      <w:szCs w:val="18"/>
    </w:rPr>
  </w:style>
  <w:style w:type="paragraph" w:customStyle="1" w:styleId="Corpo">
    <w:name w:val="Corpo"/>
    <w:rsid w:val="000322BC"/>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paragraph" w:styleId="PargrafodaLista">
    <w:name w:val="List Paragraph"/>
    <w:basedOn w:val="Normal"/>
    <w:uiPriority w:val="34"/>
    <w:qFormat/>
    <w:rsid w:val="006E5516"/>
    <w:pPr>
      <w:ind w:left="720"/>
      <w:contextualSpacing/>
    </w:pPr>
  </w:style>
  <w:style w:type="paragraph" w:styleId="Cabealho">
    <w:name w:val="header"/>
    <w:basedOn w:val="Normal"/>
    <w:link w:val="CabealhoChar"/>
    <w:uiPriority w:val="99"/>
    <w:unhideWhenUsed/>
    <w:rsid w:val="00B00D52"/>
    <w:pPr>
      <w:tabs>
        <w:tab w:val="center" w:pos="4252"/>
        <w:tab w:val="right" w:pos="8504"/>
      </w:tabs>
    </w:pPr>
  </w:style>
  <w:style w:type="character" w:customStyle="1" w:styleId="CabealhoChar">
    <w:name w:val="Cabeçalho Char"/>
    <w:basedOn w:val="Fontepargpadro"/>
    <w:link w:val="Cabealho"/>
    <w:uiPriority w:val="99"/>
    <w:rsid w:val="00B00D52"/>
  </w:style>
  <w:style w:type="paragraph" w:styleId="Rodap">
    <w:name w:val="footer"/>
    <w:basedOn w:val="Normal"/>
    <w:link w:val="RodapChar"/>
    <w:uiPriority w:val="99"/>
    <w:unhideWhenUsed/>
    <w:rsid w:val="00B00D52"/>
    <w:pPr>
      <w:tabs>
        <w:tab w:val="center" w:pos="4252"/>
        <w:tab w:val="right" w:pos="8504"/>
      </w:tabs>
    </w:pPr>
  </w:style>
  <w:style w:type="character" w:customStyle="1" w:styleId="RodapChar">
    <w:name w:val="Rodapé Char"/>
    <w:basedOn w:val="Fontepargpadro"/>
    <w:link w:val="Rodap"/>
    <w:uiPriority w:val="99"/>
    <w:rsid w:val="00B00D52"/>
  </w:style>
  <w:style w:type="paragraph" w:styleId="Corpodetexto">
    <w:name w:val="Body Text"/>
    <w:basedOn w:val="Normal"/>
    <w:link w:val="CorpodetextoChar"/>
    <w:uiPriority w:val="99"/>
    <w:rsid w:val="00F16166"/>
    <w:pPr>
      <w:suppressAutoHyphens/>
      <w:spacing w:after="120" w:line="276" w:lineRule="auto"/>
    </w:pPr>
    <w:rPr>
      <w:rFonts w:ascii="Calibri" w:eastAsia="Lucida Sans Unicode" w:hAnsi="Calibri"/>
      <w:kern w:val="1"/>
      <w:sz w:val="22"/>
      <w:szCs w:val="22"/>
      <w:lang w:eastAsia="ar-SA"/>
    </w:rPr>
  </w:style>
  <w:style w:type="character" w:customStyle="1" w:styleId="CorpodetextoChar">
    <w:name w:val="Corpo de texto Char"/>
    <w:basedOn w:val="Fontepargpadro"/>
    <w:link w:val="Corpodetexto"/>
    <w:uiPriority w:val="99"/>
    <w:rsid w:val="00F16166"/>
    <w:rPr>
      <w:rFonts w:ascii="Calibri" w:eastAsia="Lucida Sans Unicode" w:hAnsi="Calibri"/>
      <w:kern w:val="1"/>
      <w:sz w:val="22"/>
      <w:szCs w:val="22"/>
      <w:lang w:eastAsia="ar-SA"/>
    </w:rPr>
  </w:style>
  <w:style w:type="paragraph" w:customStyle="1" w:styleId="Ttulo11">
    <w:name w:val="Título 11"/>
    <w:basedOn w:val="Normal"/>
    <w:uiPriority w:val="1"/>
    <w:qFormat/>
    <w:rsid w:val="00F16166"/>
    <w:pPr>
      <w:widowControl w:val="0"/>
      <w:autoSpaceDE w:val="0"/>
      <w:autoSpaceDN w:val="0"/>
      <w:ind w:right="293"/>
      <w:jc w:val="center"/>
      <w:outlineLvl w:val="1"/>
    </w:pPr>
    <w:rPr>
      <w:rFonts w:ascii="Carlito" w:eastAsia="Carlito" w:hAnsi="Carlito" w:cs="Carlito"/>
      <w:b/>
      <w:bCs/>
      <w:lang w:val="pt-PT" w:eastAsia="en-US"/>
    </w:rPr>
  </w:style>
  <w:style w:type="character" w:styleId="Hyperlink">
    <w:name w:val="Hyperlink"/>
    <w:basedOn w:val="Fontepargpadro"/>
    <w:uiPriority w:val="99"/>
    <w:unhideWhenUsed/>
    <w:rsid w:val="0014346E"/>
    <w:rPr>
      <w:color w:val="0000FF" w:themeColor="hyperlink"/>
      <w:u w:val="single"/>
    </w:rPr>
  </w:style>
  <w:style w:type="character" w:styleId="HiperlinkVisitado">
    <w:name w:val="FollowedHyperlink"/>
    <w:basedOn w:val="Fontepargpadro"/>
    <w:uiPriority w:val="99"/>
    <w:semiHidden/>
    <w:unhideWhenUsed/>
    <w:rsid w:val="0014346E"/>
    <w:rPr>
      <w:color w:val="800080" w:themeColor="followedHyperlink"/>
      <w:u w:val="single"/>
    </w:rPr>
  </w:style>
  <w:style w:type="paragraph" w:styleId="Pr-formataoHTML">
    <w:name w:val="HTML Preformatted"/>
    <w:basedOn w:val="Normal"/>
    <w:link w:val="Pr-formataoHTMLChar"/>
    <w:uiPriority w:val="99"/>
    <w:semiHidden/>
    <w:unhideWhenUsed/>
    <w:rsid w:val="006C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6C43E8"/>
    <w:rPr>
      <w:rFonts w:ascii="Courier New" w:hAnsi="Courier New" w:cs="Courier New"/>
      <w:sz w:val="20"/>
      <w:szCs w:val="20"/>
    </w:rPr>
  </w:style>
  <w:style w:type="character" w:styleId="Refdecomentrio">
    <w:name w:val="annotation reference"/>
    <w:basedOn w:val="Fontepargpadro"/>
    <w:uiPriority w:val="99"/>
    <w:semiHidden/>
    <w:unhideWhenUsed/>
    <w:rsid w:val="006706EE"/>
    <w:rPr>
      <w:sz w:val="16"/>
      <w:szCs w:val="16"/>
    </w:rPr>
  </w:style>
  <w:style w:type="paragraph" w:styleId="Textodecomentrio">
    <w:name w:val="annotation text"/>
    <w:basedOn w:val="Normal"/>
    <w:link w:val="TextodecomentrioChar"/>
    <w:uiPriority w:val="99"/>
    <w:semiHidden/>
    <w:unhideWhenUsed/>
    <w:rsid w:val="006706EE"/>
    <w:rPr>
      <w:sz w:val="20"/>
      <w:szCs w:val="20"/>
    </w:rPr>
  </w:style>
  <w:style w:type="character" w:customStyle="1" w:styleId="TextodecomentrioChar">
    <w:name w:val="Texto de comentário Char"/>
    <w:basedOn w:val="Fontepargpadro"/>
    <w:link w:val="Textodecomentrio"/>
    <w:uiPriority w:val="99"/>
    <w:semiHidden/>
    <w:rsid w:val="006706EE"/>
    <w:rPr>
      <w:sz w:val="20"/>
      <w:szCs w:val="20"/>
    </w:rPr>
  </w:style>
  <w:style w:type="paragraph" w:styleId="Assuntodocomentrio">
    <w:name w:val="annotation subject"/>
    <w:basedOn w:val="Textodecomentrio"/>
    <w:next w:val="Textodecomentrio"/>
    <w:link w:val="AssuntodocomentrioChar"/>
    <w:uiPriority w:val="99"/>
    <w:semiHidden/>
    <w:unhideWhenUsed/>
    <w:rsid w:val="006706EE"/>
    <w:rPr>
      <w:b/>
      <w:bCs/>
    </w:rPr>
  </w:style>
  <w:style w:type="character" w:customStyle="1" w:styleId="AssuntodocomentrioChar">
    <w:name w:val="Assunto do comentário Char"/>
    <w:basedOn w:val="TextodecomentrioChar"/>
    <w:link w:val="Assuntodocomentrio"/>
    <w:uiPriority w:val="99"/>
    <w:semiHidden/>
    <w:rsid w:val="006706EE"/>
    <w:rPr>
      <w:b/>
      <w:bCs/>
      <w:sz w:val="20"/>
      <w:szCs w:val="20"/>
    </w:rPr>
  </w:style>
  <w:style w:type="paragraph" w:styleId="Textodenotaderodap">
    <w:name w:val="footnote text"/>
    <w:basedOn w:val="Normal"/>
    <w:link w:val="TextodenotaderodapChar"/>
    <w:uiPriority w:val="99"/>
    <w:unhideWhenUsed/>
    <w:rsid w:val="00507963"/>
    <w:rPr>
      <w:rFonts w:ascii="Calibri" w:eastAsia="Calibri" w:hAnsi="Calibri"/>
      <w:sz w:val="20"/>
      <w:szCs w:val="20"/>
      <w:lang w:eastAsia="en-US"/>
    </w:rPr>
  </w:style>
  <w:style w:type="character" w:customStyle="1" w:styleId="TextodenotaderodapChar">
    <w:name w:val="Texto de nota de rodapé Char"/>
    <w:basedOn w:val="Fontepargpadro"/>
    <w:link w:val="Textodenotaderodap"/>
    <w:uiPriority w:val="99"/>
    <w:rsid w:val="00507963"/>
    <w:rPr>
      <w:rFonts w:ascii="Calibri" w:eastAsia="Calibri" w:hAnsi="Calibri"/>
      <w:sz w:val="20"/>
      <w:szCs w:val="20"/>
      <w:lang w:eastAsia="en-US"/>
    </w:rPr>
  </w:style>
  <w:style w:type="character" w:styleId="Refdenotaderodap">
    <w:name w:val="footnote reference"/>
    <w:uiPriority w:val="99"/>
    <w:semiHidden/>
    <w:unhideWhenUsed/>
    <w:rsid w:val="00507963"/>
    <w:rPr>
      <w:vertAlign w:val="superscript"/>
    </w:rPr>
  </w:style>
  <w:style w:type="table" w:styleId="Tabelacomgrade">
    <w:name w:val="Table Grid"/>
    <w:basedOn w:val="Tabelanormal"/>
    <w:uiPriority w:val="59"/>
    <w:rsid w:val="00507963"/>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03E2B"/>
    <w:rPr>
      <w:color w:val="605E5C"/>
      <w:shd w:val="clear" w:color="auto" w:fill="E1DFDD"/>
    </w:rPr>
  </w:style>
  <w:style w:type="paragraph" w:styleId="Reviso">
    <w:name w:val="Revision"/>
    <w:hidden/>
    <w:uiPriority w:val="99"/>
    <w:semiHidden/>
    <w:rsid w:val="00945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5292">
      <w:bodyDiv w:val="1"/>
      <w:marLeft w:val="0"/>
      <w:marRight w:val="0"/>
      <w:marTop w:val="0"/>
      <w:marBottom w:val="0"/>
      <w:divBdr>
        <w:top w:val="none" w:sz="0" w:space="0" w:color="auto"/>
        <w:left w:val="none" w:sz="0" w:space="0" w:color="auto"/>
        <w:bottom w:val="none" w:sz="0" w:space="0" w:color="auto"/>
        <w:right w:val="none" w:sz="0" w:space="0" w:color="auto"/>
      </w:divBdr>
    </w:div>
    <w:div w:id="443185809">
      <w:bodyDiv w:val="1"/>
      <w:marLeft w:val="0"/>
      <w:marRight w:val="0"/>
      <w:marTop w:val="0"/>
      <w:marBottom w:val="0"/>
      <w:divBdr>
        <w:top w:val="none" w:sz="0" w:space="0" w:color="auto"/>
        <w:left w:val="none" w:sz="0" w:space="0" w:color="auto"/>
        <w:bottom w:val="none" w:sz="0" w:space="0" w:color="auto"/>
        <w:right w:val="none" w:sz="0" w:space="0" w:color="auto"/>
      </w:divBdr>
    </w:div>
    <w:div w:id="532110833">
      <w:bodyDiv w:val="1"/>
      <w:marLeft w:val="0"/>
      <w:marRight w:val="0"/>
      <w:marTop w:val="0"/>
      <w:marBottom w:val="0"/>
      <w:divBdr>
        <w:top w:val="none" w:sz="0" w:space="0" w:color="auto"/>
        <w:left w:val="none" w:sz="0" w:space="0" w:color="auto"/>
        <w:bottom w:val="none" w:sz="0" w:space="0" w:color="auto"/>
        <w:right w:val="none" w:sz="0" w:space="0" w:color="auto"/>
      </w:divBdr>
    </w:div>
    <w:div w:id="979581138">
      <w:bodyDiv w:val="1"/>
      <w:marLeft w:val="0"/>
      <w:marRight w:val="0"/>
      <w:marTop w:val="0"/>
      <w:marBottom w:val="0"/>
      <w:divBdr>
        <w:top w:val="none" w:sz="0" w:space="0" w:color="auto"/>
        <w:left w:val="none" w:sz="0" w:space="0" w:color="auto"/>
        <w:bottom w:val="none" w:sz="0" w:space="0" w:color="auto"/>
        <w:right w:val="none" w:sz="0" w:space="0" w:color="auto"/>
      </w:divBdr>
      <w:divsChild>
        <w:div w:id="1801612875">
          <w:marLeft w:val="0"/>
          <w:marRight w:val="0"/>
          <w:marTop w:val="0"/>
          <w:marBottom w:val="0"/>
          <w:divBdr>
            <w:top w:val="none" w:sz="0" w:space="0" w:color="auto"/>
            <w:left w:val="none" w:sz="0" w:space="0" w:color="auto"/>
            <w:bottom w:val="none" w:sz="0" w:space="0" w:color="auto"/>
            <w:right w:val="none" w:sz="0" w:space="0" w:color="auto"/>
          </w:divBdr>
        </w:div>
        <w:div w:id="1491411082">
          <w:marLeft w:val="0"/>
          <w:marRight w:val="0"/>
          <w:marTop w:val="0"/>
          <w:marBottom w:val="0"/>
          <w:divBdr>
            <w:top w:val="none" w:sz="0" w:space="0" w:color="auto"/>
            <w:left w:val="none" w:sz="0" w:space="0" w:color="auto"/>
            <w:bottom w:val="none" w:sz="0" w:space="0" w:color="auto"/>
            <w:right w:val="none" w:sz="0" w:space="0" w:color="auto"/>
          </w:divBdr>
        </w:div>
        <w:div w:id="1619875648">
          <w:marLeft w:val="0"/>
          <w:marRight w:val="0"/>
          <w:marTop w:val="0"/>
          <w:marBottom w:val="0"/>
          <w:divBdr>
            <w:top w:val="none" w:sz="0" w:space="0" w:color="auto"/>
            <w:left w:val="none" w:sz="0" w:space="0" w:color="auto"/>
            <w:bottom w:val="none" w:sz="0" w:space="0" w:color="auto"/>
            <w:right w:val="none" w:sz="0" w:space="0" w:color="auto"/>
          </w:divBdr>
        </w:div>
        <w:div w:id="1318804075">
          <w:marLeft w:val="0"/>
          <w:marRight w:val="0"/>
          <w:marTop w:val="0"/>
          <w:marBottom w:val="0"/>
          <w:divBdr>
            <w:top w:val="none" w:sz="0" w:space="0" w:color="auto"/>
            <w:left w:val="none" w:sz="0" w:space="0" w:color="auto"/>
            <w:bottom w:val="none" w:sz="0" w:space="0" w:color="auto"/>
            <w:right w:val="none" w:sz="0" w:space="0" w:color="auto"/>
          </w:divBdr>
        </w:div>
        <w:div w:id="1691298071">
          <w:marLeft w:val="0"/>
          <w:marRight w:val="0"/>
          <w:marTop w:val="0"/>
          <w:marBottom w:val="0"/>
          <w:divBdr>
            <w:top w:val="none" w:sz="0" w:space="0" w:color="auto"/>
            <w:left w:val="none" w:sz="0" w:space="0" w:color="auto"/>
            <w:bottom w:val="none" w:sz="0" w:space="0" w:color="auto"/>
            <w:right w:val="none" w:sz="0" w:space="0" w:color="auto"/>
          </w:divBdr>
        </w:div>
        <w:div w:id="1657102858">
          <w:marLeft w:val="0"/>
          <w:marRight w:val="0"/>
          <w:marTop w:val="0"/>
          <w:marBottom w:val="0"/>
          <w:divBdr>
            <w:top w:val="none" w:sz="0" w:space="0" w:color="auto"/>
            <w:left w:val="none" w:sz="0" w:space="0" w:color="auto"/>
            <w:bottom w:val="none" w:sz="0" w:space="0" w:color="auto"/>
            <w:right w:val="none" w:sz="0" w:space="0" w:color="auto"/>
          </w:divBdr>
        </w:div>
        <w:div w:id="802430143">
          <w:marLeft w:val="0"/>
          <w:marRight w:val="0"/>
          <w:marTop w:val="0"/>
          <w:marBottom w:val="0"/>
          <w:divBdr>
            <w:top w:val="none" w:sz="0" w:space="0" w:color="auto"/>
            <w:left w:val="none" w:sz="0" w:space="0" w:color="auto"/>
            <w:bottom w:val="none" w:sz="0" w:space="0" w:color="auto"/>
            <w:right w:val="none" w:sz="0" w:space="0" w:color="auto"/>
          </w:divBdr>
        </w:div>
        <w:div w:id="1573661480">
          <w:marLeft w:val="0"/>
          <w:marRight w:val="0"/>
          <w:marTop w:val="0"/>
          <w:marBottom w:val="0"/>
          <w:divBdr>
            <w:top w:val="none" w:sz="0" w:space="0" w:color="auto"/>
            <w:left w:val="none" w:sz="0" w:space="0" w:color="auto"/>
            <w:bottom w:val="none" w:sz="0" w:space="0" w:color="auto"/>
            <w:right w:val="none" w:sz="0" w:space="0" w:color="auto"/>
          </w:divBdr>
        </w:div>
        <w:div w:id="630861541">
          <w:marLeft w:val="0"/>
          <w:marRight w:val="0"/>
          <w:marTop w:val="0"/>
          <w:marBottom w:val="0"/>
          <w:divBdr>
            <w:top w:val="none" w:sz="0" w:space="0" w:color="auto"/>
            <w:left w:val="none" w:sz="0" w:space="0" w:color="auto"/>
            <w:bottom w:val="none" w:sz="0" w:space="0" w:color="auto"/>
            <w:right w:val="none" w:sz="0" w:space="0" w:color="auto"/>
          </w:divBdr>
        </w:div>
        <w:div w:id="367799259">
          <w:marLeft w:val="0"/>
          <w:marRight w:val="0"/>
          <w:marTop w:val="0"/>
          <w:marBottom w:val="0"/>
          <w:divBdr>
            <w:top w:val="none" w:sz="0" w:space="0" w:color="auto"/>
            <w:left w:val="none" w:sz="0" w:space="0" w:color="auto"/>
            <w:bottom w:val="none" w:sz="0" w:space="0" w:color="auto"/>
            <w:right w:val="none" w:sz="0" w:space="0" w:color="auto"/>
          </w:divBdr>
        </w:div>
        <w:div w:id="1997369941">
          <w:marLeft w:val="0"/>
          <w:marRight w:val="0"/>
          <w:marTop w:val="0"/>
          <w:marBottom w:val="0"/>
          <w:divBdr>
            <w:top w:val="none" w:sz="0" w:space="0" w:color="auto"/>
            <w:left w:val="none" w:sz="0" w:space="0" w:color="auto"/>
            <w:bottom w:val="none" w:sz="0" w:space="0" w:color="auto"/>
            <w:right w:val="none" w:sz="0" w:space="0" w:color="auto"/>
          </w:divBdr>
        </w:div>
        <w:div w:id="1287198498">
          <w:marLeft w:val="0"/>
          <w:marRight w:val="0"/>
          <w:marTop w:val="0"/>
          <w:marBottom w:val="0"/>
          <w:divBdr>
            <w:top w:val="none" w:sz="0" w:space="0" w:color="auto"/>
            <w:left w:val="none" w:sz="0" w:space="0" w:color="auto"/>
            <w:bottom w:val="none" w:sz="0" w:space="0" w:color="auto"/>
            <w:right w:val="none" w:sz="0" w:space="0" w:color="auto"/>
          </w:divBdr>
        </w:div>
        <w:div w:id="1867213532">
          <w:marLeft w:val="0"/>
          <w:marRight w:val="0"/>
          <w:marTop w:val="0"/>
          <w:marBottom w:val="0"/>
          <w:divBdr>
            <w:top w:val="none" w:sz="0" w:space="0" w:color="auto"/>
            <w:left w:val="none" w:sz="0" w:space="0" w:color="auto"/>
            <w:bottom w:val="none" w:sz="0" w:space="0" w:color="auto"/>
            <w:right w:val="none" w:sz="0" w:space="0" w:color="auto"/>
          </w:divBdr>
        </w:div>
        <w:div w:id="322782393">
          <w:marLeft w:val="0"/>
          <w:marRight w:val="0"/>
          <w:marTop w:val="0"/>
          <w:marBottom w:val="0"/>
          <w:divBdr>
            <w:top w:val="none" w:sz="0" w:space="0" w:color="auto"/>
            <w:left w:val="none" w:sz="0" w:space="0" w:color="auto"/>
            <w:bottom w:val="none" w:sz="0" w:space="0" w:color="auto"/>
            <w:right w:val="none" w:sz="0" w:space="0" w:color="auto"/>
          </w:divBdr>
        </w:div>
        <w:div w:id="2017221233">
          <w:marLeft w:val="0"/>
          <w:marRight w:val="0"/>
          <w:marTop w:val="0"/>
          <w:marBottom w:val="0"/>
          <w:divBdr>
            <w:top w:val="none" w:sz="0" w:space="0" w:color="auto"/>
            <w:left w:val="none" w:sz="0" w:space="0" w:color="auto"/>
            <w:bottom w:val="none" w:sz="0" w:space="0" w:color="auto"/>
            <w:right w:val="none" w:sz="0" w:space="0" w:color="auto"/>
          </w:divBdr>
        </w:div>
        <w:div w:id="943534007">
          <w:marLeft w:val="0"/>
          <w:marRight w:val="0"/>
          <w:marTop w:val="0"/>
          <w:marBottom w:val="0"/>
          <w:divBdr>
            <w:top w:val="none" w:sz="0" w:space="0" w:color="auto"/>
            <w:left w:val="none" w:sz="0" w:space="0" w:color="auto"/>
            <w:bottom w:val="none" w:sz="0" w:space="0" w:color="auto"/>
            <w:right w:val="none" w:sz="0" w:space="0" w:color="auto"/>
          </w:divBdr>
        </w:div>
        <w:div w:id="618755163">
          <w:marLeft w:val="0"/>
          <w:marRight w:val="0"/>
          <w:marTop w:val="0"/>
          <w:marBottom w:val="0"/>
          <w:divBdr>
            <w:top w:val="none" w:sz="0" w:space="0" w:color="auto"/>
            <w:left w:val="none" w:sz="0" w:space="0" w:color="auto"/>
            <w:bottom w:val="none" w:sz="0" w:space="0" w:color="auto"/>
            <w:right w:val="none" w:sz="0" w:space="0" w:color="auto"/>
          </w:divBdr>
        </w:div>
        <w:div w:id="1865291413">
          <w:marLeft w:val="0"/>
          <w:marRight w:val="0"/>
          <w:marTop w:val="0"/>
          <w:marBottom w:val="0"/>
          <w:divBdr>
            <w:top w:val="none" w:sz="0" w:space="0" w:color="auto"/>
            <w:left w:val="none" w:sz="0" w:space="0" w:color="auto"/>
            <w:bottom w:val="none" w:sz="0" w:space="0" w:color="auto"/>
            <w:right w:val="none" w:sz="0" w:space="0" w:color="auto"/>
          </w:divBdr>
        </w:div>
        <w:div w:id="1594586292">
          <w:marLeft w:val="0"/>
          <w:marRight w:val="0"/>
          <w:marTop w:val="0"/>
          <w:marBottom w:val="0"/>
          <w:divBdr>
            <w:top w:val="none" w:sz="0" w:space="0" w:color="auto"/>
            <w:left w:val="none" w:sz="0" w:space="0" w:color="auto"/>
            <w:bottom w:val="none" w:sz="0" w:space="0" w:color="auto"/>
            <w:right w:val="none" w:sz="0" w:space="0" w:color="auto"/>
          </w:divBdr>
        </w:div>
      </w:divsChild>
    </w:div>
    <w:div w:id="1215773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rl.oclc.org/r.ml/v7n1/a7" TargetMode="Externa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yperlink" Target="http://portal.mec.gov.br/index.php?option=com_docman&amp;view=download&amp;alias=14511-pcp005-20&amp;category_slud=marco-2020-pdf&amp;Itemid=30192"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lanalto.gov.br/ccivil_03/constituicao/constituicao.ht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hyperlink" Target="https://leismunicipais.com.br/a/ba/c/camacari/decreto/2020/731/7311/decreto-n-7311-2020-dispoe-sobre-as-medidas-temporarias-de-prevencao-e-controle-para-enfrentamento-do-covid-19-no-mbito-do-municipio-de-camacari-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9368-3802" TargetMode="External"/><Relationship Id="rId24" Type="http://schemas.openxmlformats.org/officeDocument/2006/relationships/hyperlink" Target="https://revista.ufrr.br/boca/article/view/AvelinoMende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hyperlink" Target="http://www.camacari.ba.gov.br/wp-content/uploads/2020/09/diario-1495-certificado.pdf" TargetMode="External"/><Relationship Id="rId10" Type="http://schemas.openxmlformats.org/officeDocument/2006/relationships/hyperlink" Target="https://orcid.org/0000-0002-0574-0687"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6611-9325" TargetMode="Externa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hyperlink" Target="file:///C:/Users/Raquel%20Sobrinho/Downloads/PROJETO%20MAIS%20E%20MELHOR%20EDUCA%C3%87%C3%83O%20EM%20CASA%20VERS%C3%83O%20FINAL_28.05Final.pdf"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mailto:raquel.preparacao@gmail.com" TargetMode="External"/><Relationship Id="rId1" Type="http://schemas.openxmlformats.org/officeDocument/2006/relationships/hyperlink" Target="mailto:irlane.angiolina@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470E6D7B-16D7-4F81-A618-6F97608E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6350</Words>
  <Characters>34292</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2021-07-23T16:53:00Z</dcterms:created>
  <dcterms:modified xsi:type="dcterms:W3CDTF">2021-08-05T15:11:00Z</dcterms:modified>
</cp:coreProperties>
</file>